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34C0C8EC" w:rsidR="00DF54E1" w:rsidRPr="00521852" w:rsidRDefault="0093369D" w:rsidP="00521852">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noProof/>
          <w:color w:val="000000"/>
        </w:rPr>
        <w:drawing>
          <wp:inline distT="0" distB="0" distL="0" distR="0" wp14:anchorId="62E8CAAB" wp14:editId="588EE2C6">
            <wp:extent cx="2639635" cy="1201003"/>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9" cstate="print">
                      <a:extLst>
                        <a:ext uri="{28A0092B-C50C-407E-A947-70E740481C1C}">
                          <a14:useLocalDpi xmlns:a14="http://schemas.microsoft.com/office/drawing/2010/main" val="0"/>
                        </a:ext>
                      </a:extLst>
                    </a:blip>
                    <a:srcRect t="15284" b="25831"/>
                    <a:stretch/>
                  </pic:blipFill>
                  <pic:spPr bwMode="auto">
                    <a:xfrm>
                      <a:off x="0" y="0"/>
                      <a:ext cx="2680206" cy="1219462"/>
                    </a:xfrm>
                    <a:prstGeom prst="rect">
                      <a:avLst/>
                    </a:prstGeom>
                    <a:ln>
                      <a:noFill/>
                    </a:ln>
                    <a:extLst>
                      <a:ext uri="{53640926-AAD7-44D8-BBD7-CCE9431645EC}">
                        <a14:shadowObscured xmlns:a14="http://schemas.microsoft.com/office/drawing/2010/main"/>
                      </a:ext>
                    </a:extLst>
                  </pic:spPr>
                </pic:pic>
              </a:graphicData>
            </a:graphic>
          </wp:inline>
        </w:drawing>
      </w:r>
    </w:p>
    <w:p w14:paraId="0000000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p>
    <w:p w14:paraId="00000003"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Request for Proposal (RFP)</w:t>
      </w:r>
    </w:p>
    <w:p w14:paraId="00000004" w14:textId="3639C3D5"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FF0000"/>
        </w:rPr>
      </w:pPr>
      <w:r w:rsidRPr="00521852">
        <w:rPr>
          <w:rFonts w:ascii="Times New Roman" w:eastAsia="Times New Roman" w:hAnsi="Times New Roman" w:cs="Times New Roman"/>
          <w:b/>
          <w:color w:val="000000"/>
        </w:rPr>
        <w:t xml:space="preserve">RFP No. </w:t>
      </w:r>
      <w:r w:rsidR="00CD2F43" w:rsidRPr="00163202">
        <w:rPr>
          <w:rFonts w:ascii="Times New Roman" w:eastAsia="Times New Roman" w:hAnsi="Times New Roman" w:cs="Times New Roman"/>
          <w:b/>
        </w:rPr>
        <w:t>221003</w:t>
      </w:r>
    </w:p>
    <w:p w14:paraId="00000005" w14:textId="6344EE79" w:rsidR="00DF54E1" w:rsidRPr="00521852" w:rsidRDefault="008123A7" w:rsidP="00287155">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center"/>
        <w:rPr>
          <w:rFonts w:ascii="Times New Roman" w:eastAsia="Times New Roman" w:hAnsi="Times New Roman" w:cs="Times New Roman"/>
          <w:b/>
          <w:color w:val="000000" w:themeColor="text1"/>
        </w:rPr>
      </w:pPr>
      <w:r w:rsidRPr="00521852">
        <w:rPr>
          <w:rFonts w:ascii="Times New Roman" w:eastAsia="Times New Roman" w:hAnsi="Times New Roman" w:cs="Times New Roman"/>
          <w:b/>
          <w:color w:val="000000" w:themeColor="text1"/>
        </w:rPr>
        <w:br/>
        <w:t>Automated Marketing Software</w:t>
      </w:r>
      <w:r w:rsidR="00CD33A6">
        <w:rPr>
          <w:rFonts w:ascii="Times New Roman" w:eastAsia="Times New Roman" w:hAnsi="Times New Roman" w:cs="Times New Roman"/>
          <w:b/>
          <w:color w:val="000000" w:themeColor="text1"/>
        </w:rPr>
        <w:t xml:space="preserve"> </w:t>
      </w:r>
      <w:r w:rsidR="00CD33A6" w:rsidRPr="00CD33A6">
        <w:rPr>
          <w:b/>
          <w:color w:val="000000" w:themeColor="text1"/>
        </w:rPr>
        <w:t>(“AMS”)</w:t>
      </w:r>
    </w:p>
    <w:p w14:paraId="00000006"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p>
    <w:p w14:paraId="00000007" w14:textId="611A8AAF" w:rsidR="00DF54E1" w:rsidRPr="004428D3"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E36C0A" w:themeColor="accent6" w:themeShade="BF"/>
        </w:rPr>
      </w:pPr>
      <w:r w:rsidRPr="00521852">
        <w:rPr>
          <w:rFonts w:ascii="Times New Roman" w:eastAsia="Times New Roman" w:hAnsi="Times New Roman" w:cs="Times New Roman"/>
          <w:b/>
          <w:color w:val="000000"/>
        </w:rPr>
        <w:tab/>
        <w:t>RFP RELEASE DATE:</w:t>
      </w:r>
      <w:r w:rsidRPr="00521852">
        <w:rPr>
          <w:rFonts w:ascii="Times New Roman" w:eastAsia="Times New Roman" w:hAnsi="Times New Roman" w:cs="Times New Roman"/>
          <w:b/>
          <w:color w:val="000000"/>
        </w:rPr>
        <w:tab/>
      </w:r>
      <w:r w:rsidR="006A1509">
        <w:rPr>
          <w:rFonts w:ascii="Times New Roman" w:eastAsia="Times New Roman" w:hAnsi="Times New Roman" w:cs="Times New Roman"/>
          <w:b/>
          <w:color w:val="000000"/>
        </w:rPr>
        <w:tab/>
      </w:r>
      <w:r w:rsidR="00F43686" w:rsidRPr="00287155">
        <w:rPr>
          <w:rFonts w:ascii="Times New Roman" w:eastAsia="Times New Roman" w:hAnsi="Times New Roman" w:cs="Times New Roman"/>
          <w:b/>
        </w:rPr>
        <w:t xml:space="preserve">October </w:t>
      </w:r>
      <w:r w:rsidR="00CD2F43">
        <w:rPr>
          <w:rFonts w:ascii="Times New Roman" w:eastAsia="Times New Roman" w:hAnsi="Times New Roman" w:cs="Times New Roman"/>
          <w:b/>
        </w:rPr>
        <w:t>3</w:t>
      </w:r>
      <w:r w:rsidR="00F43686" w:rsidRPr="00287155">
        <w:rPr>
          <w:rFonts w:ascii="Times New Roman" w:eastAsia="Times New Roman" w:hAnsi="Times New Roman" w:cs="Times New Roman"/>
          <w:b/>
        </w:rPr>
        <w:t>, 2022</w:t>
      </w:r>
    </w:p>
    <w:p w14:paraId="00000008"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p>
    <w:p w14:paraId="0000000C" w14:textId="4664B2C0" w:rsidR="00DF54E1" w:rsidRPr="00287155"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r>
      <w:r w:rsidRPr="00287155">
        <w:rPr>
          <w:rFonts w:ascii="Times New Roman" w:eastAsia="Times New Roman" w:hAnsi="Times New Roman" w:cs="Times New Roman"/>
          <w:b/>
          <w:color w:val="000000"/>
        </w:rPr>
        <w:t>PROPOSAL DUE DATE:</w:t>
      </w:r>
      <w:r w:rsidRPr="00287155">
        <w:rPr>
          <w:rFonts w:ascii="Times New Roman" w:eastAsia="Times New Roman" w:hAnsi="Times New Roman" w:cs="Times New Roman"/>
          <w:b/>
          <w:color w:val="000000"/>
        </w:rPr>
        <w:tab/>
      </w:r>
      <w:r w:rsidR="00CD2F43">
        <w:rPr>
          <w:rFonts w:ascii="Times New Roman" w:eastAsia="Times New Roman" w:hAnsi="Times New Roman" w:cs="Times New Roman"/>
          <w:b/>
          <w:color w:val="000000" w:themeColor="text1"/>
        </w:rPr>
        <w:t>November 14</w:t>
      </w:r>
      <w:r w:rsidR="000B14D9">
        <w:rPr>
          <w:rFonts w:ascii="Times New Roman" w:eastAsia="Times New Roman" w:hAnsi="Times New Roman" w:cs="Times New Roman"/>
          <w:b/>
          <w:color w:val="000000" w:themeColor="text1"/>
        </w:rPr>
        <w:t>, 2022</w:t>
      </w:r>
    </w:p>
    <w:p w14:paraId="0000000D" w14:textId="0F536EAE" w:rsidR="00DF54E1" w:rsidRPr="00287155"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sidRPr="00287155">
        <w:rPr>
          <w:rFonts w:ascii="Times New Roman" w:eastAsia="Times New Roman" w:hAnsi="Times New Roman" w:cs="Times New Roman"/>
          <w:b/>
          <w:color w:val="000000"/>
        </w:rPr>
        <w:tab/>
        <w:t>PROPOSAL DUE TIME:</w:t>
      </w:r>
      <w:r w:rsidRPr="00287155">
        <w:rPr>
          <w:rFonts w:ascii="Times New Roman" w:eastAsia="Times New Roman" w:hAnsi="Times New Roman" w:cs="Times New Roman"/>
          <w:b/>
          <w:color w:val="000000"/>
        </w:rPr>
        <w:tab/>
      </w:r>
      <w:r w:rsidR="00CD2F43">
        <w:rPr>
          <w:rFonts w:ascii="Times New Roman" w:eastAsia="Times New Roman" w:hAnsi="Times New Roman" w:cs="Times New Roman"/>
          <w:b/>
          <w:color w:val="000000"/>
        </w:rPr>
        <w:t>5</w:t>
      </w:r>
      <w:r w:rsidRPr="00287155">
        <w:rPr>
          <w:rFonts w:ascii="Times New Roman" w:eastAsia="Times New Roman" w:hAnsi="Times New Roman" w:cs="Times New Roman"/>
          <w:b/>
          <w:color w:val="000000"/>
        </w:rPr>
        <w:t xml:space="preserve">:00 </w:t>
      </w:r>
      <w:r w:rsidR="00CD2F43">
        <w:rPr>
          <w:rFonts w:ascii="Times New Roman" w:eastAsia="Times New Roman" w:hAnsi="Times New Roman" w:cs="Times New Roman"/>
          <w:b/>
          <w:color w:val="000000"/>
        </w:rPr>
        <w:t>P</w:t>
      </w:r>
      <w:r w:rsidR="00CD2F43" w:rsidRPr="00287155">
        <w:rPr>
          <w:rFonts w:ascii="Times New Roman" w:eastAsia="Times New Roman" w:hAnsi="Times New Roman" w:cs="Times New Roman"/>
          <w:b/>
          <w:color w:val="000000"/>
        </w:rPr>
        <w:t xml:space="preserve">M </w:t>
      </w:r>
      <w:r w:rsidRPr="00287155">
        <w:rPr>
          <w:rFonts w:ascii="Times New Roman" w:eastAsia="Times New Roman" w:hAnsi="Times New Roman" w:cs="Times New Roman"/>
          <w:b/>
          <w:color w:val="000000"/>
        </w:rPr>
        <w:t>CST*</w:t>
      </w:r>
    </w:p>
    <w:p w14:paraId="0BC0434F" w14:textId="77777777" w:rsidR="00867756"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sidRPr="00287155">
        <w:rPr>
          <w:rFonts w:ascii="Times New Roman" w:eastAsia="Times New Roman" w:hAnsi="Times New Roman" w:cs="Times New Roman"/>
          <w:b/>
          <w:color w:val="000000"/>
        </w:rPr>
        <w:tab/>
      </w:r>
    </w:p>
    <w:p w14:paraId="2FEFD5C0" w14:textId="11ABAFD4" w:rsidR="00CD2F43" w:rsidRDefault="00867756">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sidR="007A779D" w:rsidRPr="00287155">
        <w:rPr>
          <w:rFonts w:ascii="Times New Roman" w:eastAsia="Times New Roman" w:hAnsi="Times New Roman" w:cs="Times New Roman"/>
          <w:b/>
          <w:color w:val="000000"/>
        </w:rPr>
        <w:t xml:space="preserve">PROPOSAL </w:t>
      </w:r>
      <w:r w:rsidR="00D05DEB" w:rsidRPr="00287155">
        <w:rPr>
          <w:rFonts w:ascii="Times New Roman" w:eastAsia="Times New Roman" w:hAnsi="Times New Roman" w:cs="Times New Roman"/>
          <w:b/>
          <w:color w:val="000000"/>
        </w:rPr>
        <w:t>OPENING:</w:t>
      </w:r>
      <w:r w:rsidR="00D05DEB" w:rsidRPr="00287155">
        <w:rPr>
          <w:rFonts w:ascii="Times New Roman" w:eastAsia="Times New Roman" w:hAnsi="Times New Roman" w:cs="Times New Roman"/>
          <w:b/>
          <w:color w:val="000000"/>
        </w:rPr>
        <w:tab/>
      </w:r>
      <w:r w:rsidR="00CD2F43">
        <w:rPr>
          <w:rFonts w:ascii="Times New Roman" w:eastAsia="Times New Roman" w:hAnsi="Times New Roman" w:cs="Times New Roman"/>
          <w:b/>
          <w:color w:val="000000"/>
        </w:rPr>
        <w:t>November 15, 2022</w:t>
      </w:r>
    </w:p>
    <w:p w14:paraId="0000000E" w14:textId="6D978F40" w:rsidR="00DF54E1" w:rsidRPr="00521852" w:rsidRDefault="00CD2F4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FF0000"/>
        </w:rPr>
      </w:pPr>
      <w:r>
        <w:rPr>
          <w:rFonts w:ascii="Times New Roman" w:eastAsia="Times New Roman" w:hAnsi="Times New Roman" w:cs="Times New Roman"/>
          <w:b/>
          <w:color w:val="000000"/>
        </w:rPr>
        <w:tab/>
        <w:t>PROPOSAL OPENING TIME:</w:t>
      </w:r>
      <w:r>
        <w:rPr>
          <w:rFonts w:ascii="Times New Roman" w:eastAsia="Times New Roman" w:hAnsi="Times New Roman" w:cs="Times New Roman"/>
          <w:b/>
          <w:color w:val="000000"/>
        </w:rPr>
        <w:tab/>
        <w:t>10:00</w:t>
      </w:r>
      <w:r w:rsidR="00D05DEB" w:rsidRPr="00287155">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t>A</w:t>
      </w:r>
      <w:r w:rsidR="00D05DEB" w:rsidRPr="00287155">
        <w:rPr>
          <w:rFonts w:ascii="Times New Roman" w:eastAsia="Times New Roman" w:hAnsi="Times New Roman" w:cs="Times New Roman"/>
          <w:b/>
          <w:color w:val="000000"/>
        </w:rPr>
        <w:t>M CST</w:t>
      </w:r>
    </w:p>
    <w:p w14:paraId="0000000F"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FF0000"/>
        </w:rPr>
      </w:pPr>
    </w:p>
    <w:p w14:paraId="23B8110A" w14:textId="2AC3D980" w:rsidR="009D4E0E" w:rsidRPr="00521852" w:rsidRDefault="009D4E0E" w:rsidP="009D4E0E">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bookmarkStart w:id="0" w:name="_heading=h.30j0zll" w:colFirst="0" w:colLast="0"/>
      <w:bookmarkEnd w:id="0"/>
      <w:r w:rsidRPr="00521852">
        <w:rPr>
          <w:rFonts w:ascii="Times New Roman" w:eastAsia="Times New Roman" w:hAnsi="Times New Roman" w:cs="Times New Roman"/>
          <w:b/>
          <w:color w:val="000000"/>
        </w:rPr>
        <w:t>SUBMIT ALL PROPOSALS TO:</w:t>
      </w:r>
    </w:p>
    <w:p w14:paraId="1CA343F0" w14:textId="77777777" w:rsidR="000B14D9" w:rsidRDefault="00C4194B" w:rsidP="009122E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University of Arkansas Grantham</w:t>
      </w:r>
    </w:p>
    <w:p w14:paraId="00000010" w14:textId="4BE4F6A2" w:rsidR="00DF54E1" w:rsidRPr="00521852" w:rsidRDefault="00C4194B" w:rsidP="009122E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 </w:t>
      </w:r>
      <w:r w:rsidR="00D05DEB" w:rsidRPr="00521852">
        <w:rPr>
          <w:rFonts w:ascii="Times New Roman" w:eastAsia="Times New Roman" w:hAnsi="Times New Roman" w:cs="Times New Roman"/>
          <w:color w:val="000000"/>
        </w:rPr>
        <w:t>University of Arkansas System</w:t>
      </w:r>
    </w:p>
    <w:p w14:paraId="00000011" w14:textId="456C0C5E" w:rsidR="00DF54E1" w:rsidRPr="00521852" w:rsidRDefault="00D05DEB" w:rsidP="009122E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2404 N. University Ave.</w:t>
      </w:r>
    </w:p>
    <w:p w14:paraId="00000012" w14:textId="2FD06771" w:rsidR="00DF54E1" w:rsidRPr="00521852" w:rsidRDefault="00D05DEB" w:rsidP="009122E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Little Rock, AR  72207</w:t>
      </w:r>
    </w:p>
    <w:p w14:paraId="00000014" w14:textId="58DA999D" w:rsidR="00DF54E1" w:rsidRPr="00521852" w:rsidRDefault="00D05DEB" w:rsidP="009122E3">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Attn:  Terry Fuquay</w:t>
      </w:r>
      <w:r w:rsidR="000B14D9">
        <w:rPr>
          <w:rFonts w:ascii="Times New Roman" w:eastAsia="Times New Roman" w:hAnsi="Times New Roman" w:cs="Times New Roman"/>
          <w:color w:val="000000"/>
        </w:rPr>
        <w:t>,</w:t>
      </w:r>
      <w:r w:rsidR="009D4E0E"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Director of Administrative Services</w:t>
      </w:r>
    </w:p>
    <w:p w14:paraId="00000016"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u w:val="single"/>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r>
    </w:p>
    <w:p w14:paraId="00000017" w14:textId="77777777" w:rsidR="00DF54E1" w:rsidRPr="00521852" w:rsidRDefault="00D05DEB">
      <w:pPr>
        <w:widowControl w:val="0"/>
        <w:shd w:val="clear" w:color="auto" w:fill="FFFFFF"/>
        <w:tabs>
          <w:tab w:val="left" w:pos="4320"/>
        </w:tabs>
        <w:spacing w:after="0" w:line="240" w:lineRule="auto"/>
        <w:jc w:val="center"/>
        <w:rPr>
          <w:rFonts w:ascii="Times New Roman" w:eastAsia="Times New Roman" w:hAnsi="Times New Roman" w:cs="Times New Roman"/>
          <w:b/>
          <w:color w:val="000000"/>
          <w:u w:val="single"/>
        </w:rPr>
      </w:pPr>
      <w:r w:rsidRPr="00521852">
        <w:rPr>
          <w:rFonts w:ascii="Times New Roman" w:eastAsia="Times New Roman" w:hAnsi="Times New Roman" w:cs="Times New Roman"/>
          <w:b/>
          <w:color w:val="000000"/>
          <w:u w:val="single"/>
        </w:rPr>
        <w:t xml:space="preserve">Signature Required </w:t>
      </w:r>
      <w:proofErr w:type="gramStart"/>
      <w:r w:rsidRPr="00521852">
        <w:rPr>
          <w:rFonts w:ascii="Times New Roman" w:eastAsia="Times New Roman" w:hAnsi="Times New Roman" w:cs="Times New Roman"/>
          <w:b/>
          <w:color w:val="000000"/>
          <w:u w:val="single"/>
        </w:rPr>
        <w:t>For</w:t>
      </w:r>
      <w:proofErr w:type="gramEnd"/>
      <w:r w:rsidRPr="00521852">
        <w:rPr>
          <w:rFonts w:ascii="Times New Roman" w:eastAsia="Times New Roman" w:hAnsi="Times New Roman" w:cs="Times New Roman"/>
          <w:b/>
          <w:color w:val="000000"/>
          <w:u w:val="single"/>
        </w:rPr>
        <w:t xml:space="preserve"> Proposal</w:t>
      </w:r>
    </w:p>
    <w:p w14:paraId="00000018" w14:textId="77777777" w:rsidR="00DF54E1" w:rsidRPr="00521852" w:rsidRDefault="00D05DEB">
      <w:pPr>
        <w:widowControl w:val="0"/>
        <w:shd w:val="clear" w:color="auto" w:fill="FFFFFF"/>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rPr>
        <w:t>Respondent complies with all articles of the Standard Terms and Conditions documents as counterpart to this RFP document, and with all articles within the RFP document.  I</w:t>
      </w:r>
      <w:r w:rsidRPr="00521852">
        <w:rPr>
          <w:rFonts w:ascii="Times New Roman" w:eastAsia="Times New Roman" w:hAnsi="Times New Roman" w:cs="Times New Roman"/>
          <w:color w:val="000000"/>
        </w:rPr>
        <w:t xml:space="preserve">f Respondent receives the University’s purchase order, Respondent agrees to furnish the items and/or services listed herein at the prices and/or under the conditions as indicated in the RFP.  </w:t>
      </w:r>
    </w:p>
    <w:tbl>
      <w:tblPr>
        <w:tblStyle w:val="a"/>
        <w:tblW w:w="9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065"/>
        <w:gridCol w:w="7680"/>
      </w:tblGrid>
      <w:tr w:rsidR="00DF54E1" w:rsidRPr="00521852" w14:paraId="7D5FB506" w14:textId="77777777">
        <w:trPr>
          <w:trHeight w:val="432"/>
          <w:jc w:val="center"/>
        </w:trPr>
        <w:tc>
          <w:tcPr>
            <w:tcW w:w="2065" w:type="dxa"/>
            <w:shd w:val="clear" w:color="auto" w:fill="auto"/>
            <w:vAlign w:val="bottom"/>
          </w:tcPr>
          <w:p w14:paraId="00000019" w14:textId="77777777" w:rsidR="00DF54E1" w:rsidRPr="00521852" w:rsidRDefault="00D05DEB">
            <w:pPr>
              <w:widowControl w:val="0"/>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Respondent Name:</w:t>
            </w:r>
          </w:p>
        </w:tc>
        <w:tc>
          <w:tcPr>
            <w:tcW w:w="7680" w:type="dxa"/>
            <w:shd w:val="clear" w:color="auto" w:fill="auto"/>
            <w:vAlign w:val="center"/>
          </w:tcPr>
          <w:p w14:paraId="0000001A" w14:textId="77777777" w:rsidR="00DF54E1" w:rsidRPr="00521852" w:rsidRDefault="00DF54E1">
            <w:pPr>
              <w:widowControl w:val="0"/>
              <w:tabs>
                <w:tab w:val="left" w:pos="4320"/>
              </w:tabs>
              <w:rPr>
                <w:rFonts w:ascii="Times New Roman" w:eastAsia="Times New Roman" w:hAnsi="Times New Roman" w:cs="Times New Roman"/>
                <w:b/>
                <w:color w:val="000000"/>
              </w:rPr>
            </w:pPr>
          </w:p>
        </w:tc>
      </w:tr>
      <w:tr w:rsidR="00DF54E1" w:rsidRPr="00521852" w14:paraId="5BB0A97B" w14:textId="77777777">
        <w:trPr>
          <w:trHeight w:val="359"/>
          <w:jc w:val="center"/>
        </w:trPr>
        <w:tc>
          <w:tcPr>
            <w:tcW w:w="2065" w:type="dxa"/>
            <w:shd w:val="clear" w:color="auto" w:fill="auto"/>
            <w:vAlign w:val="bottom"/>
          </w:tcPr>
          <w:p w14:paraId="0000001B" w14:textId="77777777" w:rsidR="00DF54E1" w:rsidRPr="00521852" w:rsidRDefault="00D05DEB">
            <w:pPr>
              <w:widowControl w:val="0"/>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Mailing Address:</w:t>
            </w:r>
          </w:p>
        </w:tc>
        <w:tc>
          <w:tcPr>
            <w:tcW w:w="7680" w:type="dxa"/>
            <w:shd w:val="clear" w:color="auto" w:fill="auto"/>
            <w:vAlign w:val="center"/>
          </w:tcPr>
          <w:p w14:paraId="0000001C" w14:textId="77777777" w:rsidR="00DF54E1" w:rsidRPr="00521852" w:rsidRDefault="00DF54E1">
            <w:pPr>
              <w:widowControl w:val="0"/>
              <w:tabs>
                <w:tab w:val="left" w:pos="4320"/>
              </w:tabs>
              <w:rPr>
                <w:rFonts w:ascii="Times New Roman" w:eastAsia="Times New Roman" w:hAnsi="Times New Roman" w:cs="Times New Roman"/>
                <w:b/>
                <w:color w:val="000000"/>
              </w:rPr>
            </w:pPr>
          </w:p>
        </w:tc>
      </w:tr>
      <w:tr w:rsidR="00DF54E1" w:rsidRPr="00521852" w14:paraId="2362A8BB" w14:textId="77777777">
        <w:trPr>
          <w:trHeight w:val="432"/>
          <w:jc w:val="center"/>
        </w:trPr>
        <w:tc>
          <w:tcPr>
            <w:tcW w:w="2065" w:type="dxa"/>
            <w:shd w:val="clear" w:color="auto" w:fill="auto"/>
            <w:vAlign w:val="bottom"/>
          </w:tcPr>
          <w:p w14:paraId="0000001D" w14:textId="77777777" w:rsidR="00DF54E1" w:rsidRPr="00521852" w:rsidRDefault="00D05DEB">
            <w:pPr>
              <w:widowControl w:val="0"/>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City, State, Zip:</w:t>
            </w:r>
          </w:p>
        </w:tc>
        <w:tc>
          <w:tcPr>
            <w:tcW w:w="7680" w:type="dxa"/>
            <w:shd w:val="clear" w:color="auto" w:fill="auto"/>
            <w:vAlign w:val="center"/>
          </w:tcPr>
          <w:p w14:paraId="0000001E" w14:textId="77777777" w:rsidR="00DF54E1" w:rsidRPr="00521852" w:rsidRDefault="00DF54E1">
            <w:pPr>
              <w:widowControl w:val="0"/>
              <w:tabs>
                <w:tab w:val="left" w:pos="4320"/>
              </w:tabs>
              <w:rPr>
                <w:rFonts w:ascii="Times New Roman" w:eastAsia="Times New Roman" w:hAnsi="Times New Roman" w:cs="Times New Roman"/>
                <w:b/>
                <w:color w:val="000000"/>
              </w:rPr>
            </w:pPr>
          </w:p>
        </w:tc>
      </w:tr>
      <w:tr w:rsidR="00DF54E1" w:rsidRPr="00521852" w14:paraId="1AEFC7A2" w14:textId="77777777">
        <w:trPr>
          <w:trHeight w:val="432"/>
          <w:jc w:val="center"/>
        </w:trPr>
        <w:tc>
          <w:tcPr>
            <w:tcW w:w="2065" w:type="dxa"/>
            <w:shd w:val="clear" w:color="auto" w:fill="auto"/>
            <w:vAlign w:val="bottom"/>
          </w:tcPr>
          <w:p w14:paraId="0000001F" w14:textId="77777777" w:rsidR="00DF54E1" w:rsidRPr="00521852" w:rsidRDefault="00D05DEB">
            <w:pPr>
              <w:widowControl w:val="0"/>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Telephone:</w:t>
            </w:r>
          </w:p>
        </w:tc>
        <w:tc>
          <w:tcPr>
            <w:tcW w:w="7680" w:type="dxa"/>
            <w:shd w:val="clear" w:color="auto" w:fill="auto"/>
            <w:vAlign w:val="center"/>
          </w:tcPr>
          <w:p w14:paraId="00000020" w14:textId="77777777" w:rsidR="00DF54E1" w:rsidRPr="00521852" w:rsidRDefault="00DF54E1">
            <w:pPr>
              <w:widowControl w:val="0"/>
              <w:tabs>
                <w:tab w:val="left" w:pos="4320"/>
              </w:tabs>
              <w:rPr>
                <w:rFonts w:ascii="Times New Roman" w:eastAsia="Times New Roman" w:hAnsi="Times New Roman" w:cs="Times New Roman"/>
                <w:b/>
                <w:color w:val="000000"/>
              </w:rPr>
            </w:pPr>
          </w:p>
        </w:tc>
      </w:tr>
      <w:tr w:rsidR="00DF54E1" w:rsidRPr="00521852" w14:paraId="7BCA4014" w14:textId="77777777">
        <w:trPr>
          <w:trHeight w:val="432"/>
          <w:jc w:val="center"/>
        </w:trPr>
        <w:tc>
          <w:tcPr>
            <w:tcW w:w="2065" w:type="dxa"/>
            <w:shd w:val="clear" w:color="auto" w:fill="auto"/>
            <w:vAlign w:val="bottom"/>
          </w:tcPr>
          <w:p w14:paraId="00000021" w14:textId="77777777" w:rsidR="00DF54E1" w:rsidRPr="00521852" w:rsidRDefault="00D05DEB">
            <w:pPr>
              <w:widowControl w:val="0"/>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Email:</w:t>
            </w:r>
          </w:p>
        </w:tc>
        <w:tc>
          <w:tcPr>
            <w:tcW w:w="7680" w:type="dxa"/>
            <w:shd w:val="clear" w:color="auto" w:fill="auto"/>
            <w:vAlign w:val="center"/>
          </w:tcPr>
          <w:p w14:paraId="00000022" w14:textId="77777777" w:rsidR="00DF54E1" w:rsidRPr="00521852" w:rsidRDefault="00DF54E1">
            <w:pPr>
              <w:widowControl w:val="0"/>
              <w:tabs>
                <w:tab w:val="left" w:pos="4320"/>
              </w:tabs>
              <w:rPr>
                <w:rFonts w:ascii="Times New Roman" w:eastAsia="Times New Roman" w:hAnsi="Times New Roman" w:cs="Times New Roman"/>
                <w:b/>
                <w:color w:val="000000"/>
              </w:rPr>
            </w:pPr>
          </w:p>
        </w:tc>
      </w:tr>
    </w:tbl>
    <w:p w14:paraId="00000023" w14:textId="77777777" w:rsidR="00DF54E1" w:rsidRPr="00521852" w:rsidRDefault="00DF54E1">
      <w:pPr>
        <w:widowControl w:val="0"/>
        <w:shd w:val="clear" w:color="auto" w:fill="FFFFFF"/>
        <w:tabs>
          <w:tab w:val="left" w:pos="4320"/>
        </w:tabs>
        <w:rPr>
          <w:rFonts w:ascii="Times New Roman" w:eastAsia="Times New Roman" w:hAnsi="Times New Roman" w:cs="Times New Roman"/>
          <w:b/>
          <w:color w:val="000000"/>
        </w:rPr>
      </w:pPr>
    </w:p>
    <w:p w14:paraId="00000024" w14:textId="77777777" w:rsidR="00DF54E1" w:rsidRPr="00521852" w:rsidRDefault="00D05DEB">
      <w:pPr>
        <w:widowControl w:val="0"/>
        <w:shd w:val="clear" w:color="auto" w:fill="FFFFFF"/>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Authorized Signature: _______________________________________</w:t>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ab/>
        <w:t>Date: ______________</w:t>
      </w:r>
    </w:p>
    <w:p w14:paraId="00000025" w14:textId="3A51EA0E" w:rsidR="00DF54E1" w:rsidRPr="00521852" w:rsidRDefault="00D05DEB">
      <w:pPr>
        <w:widowControl w:val="0"/>
        <w:shd w:val="clear" w:color="auto" w:fill="FFFFFF"/>
        <w:tabs>
          <w:tab w:val="left" w:pos="4320"/>
        </w:tabs>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Typed/Printed Name of Signor: ___</w:t>
      </w:r>
      <w:r w:rsidR="004A638B">
        <w:rPr>
          <w:rFonts w:ascii="Times New Roman" w:eastAsia="Times New Roman" w:hAnsi="Times New Roman" w:cs="Times New Roman"/>
          <w:b/>
          <w:color w:val="000000"/>
        </w:rPr>
        <w:t>_____________________________</w:t>
      </w:r>
      <w:r w:rsidR="004A638B">
        <w:rPr>
          <w:rFonts w:ascii="Times New Roman" w:eastAsia="Times New Roman" w:hAnsi="Times New Roman" w:cs="Times New Roman"/>
          <w:b/>
          <w:color w:val="000000"/>
        </w:rPr>
        <w:tab/>
      </w:r>
      <w:r w:rsidRPr="00521852">
        <w:rPr>
          <w:rFonts w:ascii="Times New Roman" w:eastAsia="Times New Roman" w:hAnsi="Times New Roman" w:cs="Times New Roman"/>
          <w:b/>
          <w:color w:val="000000"/>
        </w:rPr>
        <w:t>Title: ______________</w:t>
      </w:r>
    </w:p>
    <w:p w14:paraId="35495002" w14:textId="7C58DDE7" w:rsidR="001E2F2F" w:rsidRDefault="00D05DEB">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 xml:space="preserve">*Under no circumstances will late </w:t>
      </w:r>
      <w:r w:rsidR="00704128">
        <w:rPr>
          <w:rFonts w:ascii="Times New Roman" w:eastAsia="Times New Roman" w:hAnsi="Times New Roman" w:cs="Times New Roman"/>
          <w:b/>
          <w:color w:val="000000"/>
        </w:rPr>
        <w:t>proposals</w:t>
      </w:r>
      <w:r w:rsidRPr="00521852">
        <w:rPr>
          <w:rFonts w:ascii="Times New Roman" w:eastAsia="Times New Roman" w:hAnsi="Times New Roman" w:cs="Times New Roman"/>
          <w:b/>
          <w:color w:val="000000"/>
        </w:rPr>
        <w:t xml:space="preserve"> be accepted. Failure to deliver by overnight carriers or other such methods </w:t>
      </w:r>
      <w:r w:rsidRPr="00521852">
        <w:rPr>
          <w:rFonts w:ascii="Times New Roman" w:eastAsia="Times New Roman" w:hAnsi="Times New Roman" w:cs="Times New Roman"/>
          <w:b/>
          <w:color w:val="000000"/>
          <w:u w:val="single"/>
        </w:rPr>
        <w:t>shall not</w:t>
      </w:r>
      <w:r w:rsidRPr="00521852">
        <w:rPr>
          <w:rFonts w:ascii="Times New Roman" w:eastAsia="Times New Roman" w:hAnsi="Times New Roman" w:cs="Times New Roman"/>
          <w:b/>
          <w:color w:val="000000"/>
        </w:rPr>
        <w:t xml:space="preserve"> be taken into consideration. </w:t>
      </w:r>
      <w:r w:rsidR="00704128">
        <w:rPr>
          <w:rFonts w:ascii="Times New Roman" w:eastAsia="Times New Roman" w:hAnsi="Times New Roman" w:cs="Times New Roman"/>
          <w:b/>
          <w:color w:val="000000"/>
        </w:rPr>
        <w:t>Proposals</w:t>
      </w:r>
      <w:r w:rsidRPr="00521852">
        <w:rPr>
          <w:rFonts w:ascii="Times New Roman" w:eastAsia="Times New Roman" w:hAnsi="Times New Roman" w:cs="Times New Roman"/>
          <w:b/>
          <w:color w:val="000000"/>
        </w:rPr>
        <w:t xml:space="preserve"> MUST arrive and be time-stamped </w:t>
      </w:r>
      <w:r w:rsidR="001E2F2F" w:rsidRPr="00521852">
        <w:rPr>
          <w:rFonts w:ascii="Times New Roman" w:eastAsia="Times New Roman" w:hAnsi="Times New Roman" w:cs="Times New Roman"/>
          <w:b/>
          <w:color w:val="000000"/>
        </w:rPr>
        <w:t>prior to the time and date specifi</w:t>
      </w:r>
      <w:r w:rsidR="001E2F2F">
        <w:rPr>
          <w:rFonts w:ascii="Times New Roman" w:eastAsia="Times New Roman" w:hAnsi="Times New Roman" w:cs="Times New Roman"/>
          <w:b/>
          <w:color w:val="000000"/>
        </w:rPr>
        <w:t>ed in this Request for Proposal at the following location:</w:t>
      </w:r>
    </w:p>
    <w:p w14:paraId="01F4BF60" w14:textId="77777777" w:rsidR="009E1D75" w:rsidRDefault="001E2F2F" w:rsidP="00AA477D">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ind w:left="54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br/>
      </w:r>
      <w:r w:rsidR="00E419D4">
        <w:rPr>
          <w:rFonts w:ascii="Times New Roman" w:eastAsia="Times New Roman" w:hAnsi="Times New Roman" w:cs="Times New Roman"/>
          <w:b/>
          <w:color w:val="000000"/>
        </w:rPr>
        <w:t>University of Arkansas Grantham</w:t>
      </w:r>
    </w:p>
    <w:p w14:paraId="521555CC" w14:textId="7CE5E8C3" w:rsidR="001E2F2F" w:rsidRPr="001E2F2F" w:rsidRDefault="00E419D4" w:rsidP="00AA477D">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ind w:left="5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 </w:t>
      </w:r>
      <w:r w:rsidR="001E2F2F" w:rsidRPr="001E2F2F">
        <w:rPr>
          <w:rFonts w:ascii="Times New Roman" w:eastAsia="Times New Roman" w:hAnsi="Times New Roman" w:cs="Times New Roman"/>
          <w:b/>
          <w:color w:val="000000"/>
        </w:rPr>
        <w:t>University of Arkansas System</w:t>
      </w:r>
    </w:p>
    <w:p w14:paraId="35CE5179" w14:textId="77777777" w:rsidR="001E2F2F" w:rsidRDefault="001E2F2F" w:rsidP="00AA477D">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ind w:left="5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2404 North University Avenue</w:t>
      </w:r>
    </w:p>
    <w:p w14:paraId="00000026" w14:textId="7431613B" w:rsidR="00DF54E1" w:rsidRPr="00521852" w:rsidRDefault="001E2F2F" w:rsidP="00AA477D">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ind w:left="540"/>
        <w:jc w:val="both"/>
        <w:rPr>
          <w:rFonts w:ascii="Times New Roman" w:eastAsia="Times New Roman" w:hAnsi="Times New Roman" w:cs="Times New Roman"/>
          <w:b/>
          <w:color w:val="000000"/>
        </w:rPr>
      </w:pPr>
      <w:r>
        <w:rPr>
          <w:rFonts w:ascii="Times New Roman" w:eastAsia="Times New Roman" w:hAnsi="Times New Roman" w:cs="Times New Roman"/>
          <w:b/>
          <w:color w:val="000000"/>
        </w:rPr>
        <w:t>Little Rock, AR 72207</w:t>
      </w:r>
      <w:r w:rsidR="00D05DEB" w:rsidRPr="00521852">
        <w:rPr>
          <w:rFonts w:ascii="Times New Roman" w:eastAsia="Times New Roman" w:hAnsi="Times New Roman" w:cs="Times New Roman"/>
          <w:b/>
          <w:color w:val="000000"/>
        </w:rPr>
        <w:t xml:space="preserve"> </w:t>
      </w:r>
    </w:p>
    <w:p w14:paraId="00000027" w14:textId="122ABA23" w:rsidR="00DF54E1" w:rsidRPr="006A75C3" w:rsidRDefault="009E1D75" w:rsidP="00AA477D">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ind w:left="540"/>
        <w:jc w:val="both"/>
        <w:rPr>
          <w:rFonts w:ascii="Times New Roman" w:eastAsia="Times New Roman" w:hAnsi="Times New Roman" w:cs="Times New Roman"/>
          <w:b/>
          <w:color w:val="000000"/>
        </w:rPr>
      </w:pPr>
      <w:r w:rsidRPr="006A75C3">
        <w:rPr>
          <w:rFonts w:ascii="Times New Roman" w:eastAsia="Times New Roman" w:hAnsi="Times New Roman" w:cs="Times New Roman"/>
          <w:b/>
          <w:color w:val="000000"/>
        </w:rPr>
        <w:t>Attn:  Terry Fuquay, Director of Administrative Services</w:t>
      </w:r>
    </w:p>
    <w:p w14:paraId="0C339D38" w14:textId="77777777" w:rsidR="009E1D75" w:rsidRPr="00521852" w:rsidRDefault="009E1D75">
      <w:pPr>
        <w:pBdr>
          <w:top w:val="nil"/>
          <w:left w:val="nil"/>
          <w:bottom w:val="nil"/>
          <w:right w:val="nil"/>
          <w:between w:val="nil"/>
        </w:pBdr>
        <w:tabs>
          <w:tab w:val="left" w:pos="540"/>
          <w:tab w:val="left" w:pos="1260"/>
          <w:tab w:val="left" w:pos="2160"/>
          <w:tab w:val="left" w:pos="2880"/>
          <w:tab w:val="left" w:pos="3600"/>
          <w:tab w:val="left" w:pos="4320"/>
          <w:tab w:val="right" w:pos="5400"/>
          <w:tab w:val="left" w:pos="5760"/>
        </w:tabs>
        <w:spacing w:after="0" w:line="240" w:lineRule="auto"/>
        <w:jc w:val="both"/>
        <w:rPr>
          <w:rFonts w:ascii="Times New Roman" w:eastAsia="Times New Roman" w:hAnsi="Times New Roman" w:cs="Times New Roman"/>
          <w:b/>
          <w:color w:val="000000"/>
          <w:u w:val="single"/>
        </w:rPr>
      </w:pPr>
    </w:p>
    <w:p w14:paraId="00000028" w14:textId="399224A5" w:rsidR="00DF54E1" w:rsidRPr="00521852" w:rsidRDefault="00D05DEB">
      <w:pPr>
        <w:widowControl w:val="0"/>
        <w:shd w:val="clear" w:color="auto" w:fill="FFFFFF"/>
        <w:tabs>
          <w:tab w:val="left" w:pos="4320"/>
        </w:tabs>
        <w:rPr>
          <w:rFonts w:ascii="Times New Roman" w:eastAsia="Times New Roman" w:hAnsi="Times New Roman" w:cs="Times New Roman"/>
          <w:b/>
        </w:rPr>
      </w:pPr>
      <w:r w:rsidRPr="00521852">
        <w:rPr>
          <w:rFonts w:ascii="Times New Roman" w:eastAsia="Times New Roman" w:hAnsi="Times New Roman" w:cs="Times New Roman"/>
          <w:b/>
          <w:color w:val="000000"/>
          <w:u w:val="single"/>
        </w:rPr>
        <w:t>RESPONDENT</w:t>
      </w:r>
      <w:r w:rsidRPr="00521852">
        <w:rPr>
          <w:rFonts w:ascii="Times New Roman" w:eastAsia="Times New Roman" w:hAnsi="Times New Roman" w:cs="Times New Roman"/>
          <w:b/>
          <w:u w:val="single"/>
        </w:rPr>
        <w:t xml:space="preserve"> NAME, RFP NUMBER, AND PROPOSAL DUE DATE MUST BE CLEARLY NOTED ON OUTSIDE OF PACKAGE IN ORDER FOR </w:t>
      </w:r>
      <w:r w:rsidR="00704128">
        <w:rPr>
          <w:rFonts w:ascii="Times New Roman" w:eastAsia="Times New Roman" w:hAnsi="Times New Roman" w:cs="Times New Roman"/>
          <w:b/>
          <w:u w:val="single"/>
        </w:rPr>
        <w:t>PROPOSAL</w:t>
      </w:r>
      <w:r w:rsidRPr="00521852">
        <w:rPr>
          <w:rFonts w:ascii="Times New Roman" w:eastAsia="Times New Roman" w:hAnsi="Times New Roman" w:cs="Times New Roman"/>
          <w:b/>
          <w:u w:val="single"/>
        </w:rPr>
        <w:t xml:space="preserve"> TO BE ACCEPTED</w:t>
      </w:r>
      <w:r w:rsidRPr="00521852">
        <w:rPr>
          <w:rFonts w:ascii="Times New Roman" w:eastAsia="Times New Roman" w:hAnsi="Times New Roman" w:cs="Times New Roman"/>
          <w:b/>
        </w:rPr>
        <w:t>.</w:t>
      </w:r>
    </w:p>
    <w:p w14:paraId="7CD9A93E" w14:textId="3F0F2FBA" w:rsidR="000B14D9" w:rsidRPr="000B14D9" w:rsidRDefault="000B14D9">
      <w:pPr>
        <w:widowControl w:val="0"/>
        <w:shd w:val="clear" w:color="auto" w:fill="FFFFFF"/>
        <w:tabs>
          <w:tab w:val="left" w:pos="4320"/>
        </w:tabs>
        <w:rPr>
          <w:rFonts w:ascii="Times New Roman" w:eastAsia="Times New Roman" w:hAnsi="Times New Roman" w:cs="Times New Roman"/>
          <w:bCs/>
          <w:color w:val="000000"/>
          <w:u w:val="single"/>
        </w:rPr>
      </w:pPr>
      <w:bookmarkStart w:id="1" w:name="_heading=h.1fob9te" w:colFirst="0" w:colLast="0"/>
      <w:bookmarkStart w:id="2" w:name="_heading=h.3znysh7" w:colFirst="0" w:colLast="0"/>
      <w:bookmarkEnd w:id="1"/>
      <w:bookmarkEnd w:id="2"/>
      <w:r w:rsidRPr="00287155">
        <w:rPr>
          <w:rFonts w:ascii="Times New Roman" w:eastAsia="Times New Roman" w:hAnsi="Times New Roman" w:cs="Times New Roman"/>
          <w:b/>
          <w:color w:val="000000"/>
          <w:u w:val="single"/>
        </w:rPr>
        <w:t xml:space="preserve">Information on joining the Proposal Opening </w:t>
      </w:r>
      <w:r w:rsidR="00C9636A">
        <w:rPr>
          <w:rFonts w:ascii="Times New Roman" w:eastAsia="Times New Roman" w:hAnsi="Times New Roman" w:cs="Times New Roman"/>
          <w:b/>
          <w:color w:val="000000"/>
          <w:u w:val="single"/>
        </w:rPr>
        <w:t xml:space="preserve">via Zoom </w:t>
      </w:r>
      <w:r w:rsidRPr="00287155">
        <w:rPr>
          <w:rFonts w:ascii="Times New Roman" w:eastAsia="Times New Roman" w:hAnsi="Times New Roman" w:cs="Times New Roman"/>
          <w:b/>
          <w:color w:val="000000"/>
          <w:u w:val="single"/>
        </w:rPr>
        <w:t xml:space="preserve">will be posted on:  </w:t>
      </w:r>
      <w:hyperlink r:id="rId10" w:history="1">
        <w:r w:rsidRPr="00287155">
          <w:rPr>
            <w:rStyle w:val="Hyperlink"/>
            <w:rFonts w:ascii="Times New Roman" w:eastAsia="Times New Roman" w:hAnsi="Times New Roman" w:cs="Times New Roman"/>
            <w:b/>
          </w:rPr>
          <w:t>www.uagrantham.edu/request-for-proposal-1</w:t>
        </w:r>
      </w:hyperlink>
      <w:r w:rsidRPr="00287155">
        <w:rPr>
          <w:rFonts w:ascii="Times New Roman" w:eastAsia="Times New Roman" w:hAnsi="Times New Roman" w:cs="Times New Roman"/>
          <w:b/>
          <w:color w:val="000000"/>
          <w:u w:val="single"/>
        </w:rPr>
        <w:t xml:space="preserve"> </w:t>
      </w:r>
      <w:r w:rsidR="005E6184">
        <w:rPr>
          <w:rFonts w:ascii="Times New Roman" w:eastAsia="Times New Roman" w:hAnsi="Times New Roman" w:cs="Times New Roman"/>
          <w:b/>
          <w:color w:val="000000"/>
          <w:u w:val="single"/>
        </w:rPr>
        <w:t xml:space="preserve"> </w:t>
      </w:r>
      <w:r w:rsidRPr="00287155">
        <w:rPr>
          <w:rFonts w:ascii="Times New Roman" w:eastAsia="Times New Roman" w:hAnsi="Times New Roman" w:cs="Times New Roman"/>
          <w:b/>
          <w:color w:val="000000"/>
          <w:u w:val="single"/>
        </w:rPr>
        <w:t>five (5) business days prior to the proposal opening date.</w:t>
      </w:r>
    </w:p>
    <w:p w14:paraId="0000002B" w14:textId="77777777" w:rsidR="00DF54E1" w:rsidRPr="00521852" w:rsidRDefault="00DF54E1">
      <w:pPr>
        <w:spacing w:after="0" w:line="240" w:lineRule="auto"/>
        <w:rPr>
          <w:rFonts w:ascii="Times New Roman" w:eastAsia="Times New Roman" w:hAnsi="Times New Roman" w:cs="Times New Roman"/>
          <w:b/>
        </w:rPr>
      </w:pPr>
    </w:p>
    <w:p w14:paraId="0000002C" w14:textId="20CFC65A" w:rsidR="00DF54E1" w:rsidRPr="00521852" w:rsidRDefault="00D05DEB">
      <w:pPr>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 xml:space="preserve">INTERGOVERNMENTAL/COOPERATIVE USE OF COMPETITIVELY </w:t>
      </w:r>
      <w:r w:rsidR="009D3B7A">
        <w:rPr>
          <w:rFonts w:ascii="Times New Roman" w:eastAsia="Times New Roman" w:hAnsi="Times New Roman" w:cs="Times New Roman"/>
          <w:b/>
        </w:rPr>
        <w:t xml:space="preserve">BID </w:t>
      </w:r>
      <w:r w:rsidRPr="00521852">
        <w:rPr>
          <w:rFonts w:ascii="Times New Roman" w:eastAsia="Times New Roman" w:hAnsi="Times New Roman" w:cs="Times New Roman"/>
          <w:b/>
        </w:rPr>
        <w:t>PROPOSALS AND CONTRACTS:</w:t>
      </w:r>
    </w:p>
    <w:p w14:paraId="0000002D" w14:textId="77777777"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In accordance with Arkansas Code Annotated § 19-11-249, any State public procurement unit, including any University of Arkansas System campus or unit, may participate in any contract resulting from this solicitation with a participating addendum signed by the contractor and approved by the chief procurement officer of the procurement agency issuing this solicitation.</w:t>
      </w:r>
    </w:p>
    <w:p w14:paraId="0000002E" w14:textId="77777777" w:rsidR="00DF54E1" w:rsidRPr="00521852" w:rsidRDefault="00DF54E1">
      <w:pPr>
        <w:widowControl w:val="0"/>
        <w:shd w:val="clear" w:color="auto" w:fill="FFFFFF"/>
        <w:tabs>
          <w:tab w:val="left" w:pos="4320"/>
        </w:tabs>
        <w:spacing w:after="0" w:line="240" w:lineRule="auto"/>
        <w:rPr>
          <w:rFonts w:ascii="Times New Roman" w:eastAsia="Times New Roman" w:hAnsi="Times New Roman" w:cs="Times New Roman"/>
          <w:b/>
        </w:rPr>
      </w:pPr>
    </w:p>
    <w:p w14:paraId="0000002F" w14:textId="77777777" w:rsidR="00DF54E1" w:rsidRPr="00521852" w:rsidRDefault="00D05DEB">
      <w:pPr>
        <w:widowControl w:val="0"/>
        <w:shd w:val="clear" w:color="auto" w:fill="FFFFFF"/>
        <w:tabs>
          <w:tab w:val="left" w:pos="4320"/>
        </w:tabs>
        <w:spacing w:after="0" w:line="240" w:lineRule="auto"/>
        <w:rPr>
          <w:rFonts w:ascii="Times New Roman" w:eastAsia="Times New Roman" w:hAnsi="Times New Roman" w:cs="Times New Roman"/>
          <w:b/>
        </w:rPr>
      </w:pPr>
      <w:bookmarkStart w:id="3" w:name="_heading=h.2et92p0" w:colFirst="0" w:colLast="0"/>
      <w:bookmarkEnd w:id="3"/>
      <w:r w:rsidRPr="00521852">
        <w:rPr>
          <w:rFonts w:ascii="Times New Roman" w:eastAsia="Times New Roman" w:hAnsi="Times New Roman" w:cs="Times New Roman"/>
          <w:b/>
        </w:rPr>
        <w:t>MINORITY AND WOMEN-OWNED BUSINESS (MWOB) POLICY:</w:t>
      </w:r>
    </w:p>
    <w:p w14:paraId="00000030" w14:textId="4D99711A" w:rsidR="00DF54E1" w:rsidRPr="00521852" w:rsidRDefault="00D05DEB">
      <w:pPr>
        <w:pBdr>
          <w:top w:val="nil"/>
          <w:left w:val="nil"/>
          <w:bottom w:val="nil"/>
          <w:right w:val="nil"/>
          <w:between w:val="nil"/>
        </w:pBdr>
        <w:shd w:val="clear" w:color="auto" w:fill="FFFFFF"/>
        <w:spacing w:after="15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It is the policy of the State of Arkansas to support equal opportunity as well as economic development in every sector. In accordance with the Minority and Women-Owned Business Economic Development Act,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shall support to the fullest all possible participation of companies owned and controlled by minority persons and women in state-funded and state-directed public programs and in the purchase of goods and services to meet an annual goal of fifteen percent (15%) of the total expended.</w:t>
      </w:r>
    </w:p>
    <w:p w14:paraId="00000031" w14:textId="77777777" w:rsidR="00DF54E1" w:rsidRPr="00521852" w:rsidRDefault="00D05DEB">
      <w:pPr>
        <w:pBdr>
          <w:top w:val="nil"/>
          <w:left w:val="nil"/>
          <w:bottom w:val="nil"/>
          <w:right w:val="nil"/>
          <w:between w:val="nil"/>
        </w:pBdr>
        <w:shd w:val="clear" w:color="auto" w:fill="FFFFFF"/>
        <w:spacing w:after="150" w:line="240" w:lineRule="auto"/>
        <w:rPr>
          <w:rFonts w:ascii="Times New Roman" w:eastAsia="Times New Roman" w:hAnsi="Times New Roman" w:cs="Times New Roman"/>
          <w:b/>
          <w:color w:val="000000"/>
        </w:rPr>
      </w:pPr>
      <w:r w:rsidRPr="00521852">
        <w:rPr>
          <w:rFonts w:ascii="Times New Roman" w:eastAsia="Times New Roman" w:hAnsi="Times New Roman" w:cs="Times New Roman"/>
          <w:color w:val="000000"/>
        </w:rPr>
        <w:t>Pursuant to Ark. Code Ann. § 19-11-229, 19-11-230 the State of Arkansas encourages all small, minority, and women owned business enterprises to submit competitive sealed bids and proposals for University projects.  Encouragement is also made to all general contractors that in the event they subcontract portions of their work, consideration is given to the identified groups.</w:t>
      </w:r>
    </w:p>
    <w:p w14:paraId="00000032" w14:textId="77777777" w:rsidR="00DF54E1" w:rsidRPr="00521852" w:rsidRDefault="00D05DEB">
      <w:pPr>
        <w:numPr>
          <w:ilvl w:val="0"/>
          <w:numId w:val="5"/>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b/>
          <w:color w:val="000000"/>
        </w:rPr>
        <w:t>Minority-Owned Business</w:t>
      </w:r>
      <w:r w:rsidRPr="00521852">
        <w:rPr>
          <w:rFonts w:ascii="Times New Roman" w:eastAsia="Times New Roman" w:hAnsi="Times New Roman" w:cs="Times New Roman"/>
          <w:color w:val="000000"/>
        </w:rPr>
        <w:t xml:space="preserve"> is defined by Arkansas Code Annotated § 15-4-303 as a business that is at least </w:t>
      </w:r>
      <w:r w:rsidRPr="00521852">
        <w:rPr>
          <w:rFonts w:ascii="Times New Roman" w:eastAsia="Times New Roman" w:hAnsi="Times New Roman" w:cs="Times New Roman"/>
          <w:color w:val="000000"/>
          <w:highlight w:val="white"/>
        </w:rPr>
        <w:t xml:space="preserve">fifty-one percent (51%) owned by one (1) or more minority persons who are </w:t>
      </w:r>
      <w:r w:rsidRPr="00521852">
        <w:rPr>
          <w:rFonts w:ascii="Times New Roman" w:eastAsia="Times New Roman" w:hAnsi="Times New Roman" w:cs="Times New Roman"/>
          <w:color w:val="000000"/>
        </w:rPr>
        <w:t>lawful permanent residents of the State of Arkansas:</w:t>
      </w:r>
    </w:p>
    <w:p w14:paraId="00000033" w14:textId="77777777" w:rsidR="00DF54E1" w:rsidRPr="00521852" w:rsidRDefault="00DF54E1">
      <w:pPr>
        <w:pBdr>
          <w:top w:val="nil"/>
          <w:left w:val="nil"/>
          <w:bottom w:val="nil"/>
          <w:right w:val="nil"/>
          <w:between w:val="nil"/>
        </w:pBdr>
        <w:shd w:val="clear" w:color="auto" w:fill="FFFFFF"/>
        <w:spacing w:after="0" w:line="240" w:lineRule="auto"/>
        <w:ind w:left="720"/>
        <w:rPr>
          <w:rFonts w:ascii="Times New Roman" w:eastAsia="Times New Roman" w:hAnsi="Times New Roman" w:cs="Times New Roman"/>
          <w:color w:val="000000"/>
        </w:rPr>
      </w:pPr>
    </w:p>
    <w:p w14:paraId="00000034"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African American</w:t>
      </w:r>
    </w:p>
    <w:p w14:paraId="00000035"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Hispanic American</w:t>
      </w:r>
    </w:p>
    <w:p w14:paraId="00000036"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American Indian</w:t>
      </w:r>
    </w:p>
    <w:p w14:paraId="00000037"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Pacific Islander American</w:t>
      </w:r>
    </w:p>
    <w:p w14:paraId="00000038"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Asian American</w:t>
      </w:r>
    </w:p>
    <w:p w14:paraId="00000039" w14:textId="77777777" w:rsidR="00DF54E1" w:rsidRPr="00521852" w:rsidRDefault="00D05DEB">
      <w:pPr>
        <w:numPr>
          <w:ilvl w:val="0"/>
          <w:numId w:val="3"/>
        </w:numPr>
        <w:shd w:val="clear" w:color="auto" w:fill="FFFFFF"/>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A Service-Disabled Veteran as designated by the United States Department of Veterans Affairs</w:t>
      </w:r>
    </w:p>
    <w:p w14:paraId="0000003A" w14:textId="77777777" w:rsidR="00DF54E1" w:rsidRPr="00521852" w:rsidRDefault="00DF54E1">
      <w:pPr>
        <w:shd w:val="clear" w:color="auto" w:fill="FFFFFF"/>
        <w:spacing w:after="0" w:line="240" w:lineRule="auto"/>
        <w:ind w:left="1440"/>
        <w:rPr>
          <w:rFonts w:ascii="Times New Roman" w:eastAsia="Times New Roman" w:hAnsi="Times New Roman" w:cs="Times New Roman"/>
        </w:rPr>
      </w:pPr>
    </w:p>
    <w:p w14:paraId="0000003B" w14:textId="77777777" w:rsidR="00DF54E1" w:rsidRPr="00521852" w:rsidRDefault="00D05DEB">
      <w:pPr>
        <w:widowControl w:val="0"/>
        <w:numPr>
          <w:ilvl w:val="0"/>
          <w:numId w:val="5"/>
        </w:numPr>
        <w:pBdr>
          <w:top w:val="nil"/>
          <w:left w:val="nil"/>
          <w:bottom w:val="nil"/>
          <w:right w:val="nil"/>
          <w:between w:val="nil"/>
        </w:pBdr>
        <w:shd w:val="clear" w:color="auto" w:fill="FFFFFF"/>
        <w:tabs>
          <w:tab w:val="left" w:pos="4320"/>
        </w:tabs>
        <w:spacing w:after="0" w:line="240" w:lineRule="auto"/>
        <w:rPr>
          <w:rFonts w:ascii="Times New Roman" w:eastAsia="Times New Roman" w:hAnsi="Times New Roman" w:cs="Times New Roman"/>
          <w:color w:val="000000"/>
          <w:sz w:val="20"/>
          <w:szCs w:val="20"/>
        </w:rPr>
      </w:pPr>
      <w:r w:rsidRPr="00521852">
        <w:rPr>
          <w:rFonts w:ascii="Times New Roman" w:eastAsia="Times New Roman" w:hAnsi="Times New Roman" w:cs="Times New Roman"/>
          <w:b/>
          <w:color w:val="000000"/>
        </w:rPr>
        <w:t>Women-Owned Business</w:t>
      </w:r>
      <w:r w:rsidRPr="00521852">
        <w:rPr>
          <w:rFonts w:ascii="Times New Roman" w:eastAsia="Times New Roman" w:hAnsi="Times New Roman" w:cs="Times New Roman"/>
          <w:color w:val="000000"/>
        </w:rPr>
        <w:t xml:space="preserve"> is defined by Act 1080 of the 91</w:t>
      </w:r>
      <w:r w:rsidRPr="00521852">
        <w:rPr>
          <w:rFonts w:ascii="Times New Roman" w:eastAsia="Times New Roman" w:hAnsi="Times New Roman" w:cs="Times New Roman"/>
          <w:color w:val="000000"/>
          <w:vertAlign w:val="superscript"/>
        </w:rPr>
        <w:t>st</w:t>
      </w:r>
      <w:r w:rsidRPr="00521852">
        <w:rPr>
          <w:rFonts w:ascii="Times New Roman" w:eastAsia="Times New Roman" w:hAnsi="Times New Roman" w:cs="Times New Roman"/>
          <w:color w:val="000000"/>
        </w:rPr>
        <w:t xml:space="preserve"> General Assembly Regular Session 2017 as a business that is at least fifty-one percent (51%) owned by one (1) or more women who are lawful permanent residents of the State of Arkansas.</w:t>
      </w:r>
    </w:p>
    <w:p w14:paraId="0000003C" w14:textId="77777777" w:rsidR="00DF54E1" w:rsidRPr="00521852" w:rsidRDefault="00DF54E1">
      <w:pPr>
        <w:widowControl w:val="0"/>
        <w:shd w:val="clear" w:color="auto" w:fill="FFFFFF"/>
        <w:tabs>
          <w:tab w:val="left" w:pos="4320"/>
        </w:tabs>
        <w:spacing w:after="0" w:line="240" w:lineRule="auto"/>
        <w:rPr>
          <w:rFonts w:ascii="Times New Roman" w:eastAsia="Times New Roman" w:hAnsi="Times New Roman" w:cs="Times New Roman"/>
        </w:rPr>
      </w:pPr>
    </w:p>
    <w:p w14:paraId="0000003D" w14:textId="77777777" w:rsidR="00DF54E1" w:rsidRPr="00521852" w:rsidRDefault="00D05DEB">
      <w:pPr>
        <w:widowControl w:val="0"/>
        <w:numPr>
          <w:ilvl w:val="0"/>
          <w:numId w:val="5"/>
        </w:numPr>
        <w:pBdr>
          <w:top w:val="nil"/>
          <w:left w:val="nil"/>
          <w:bottom w:val="nil"/>
          <w:right w:val="nil"/>
          <w:between w:val="nil"/>
        </w:pBdr>
        <w:shd w:val="clear" w:color="auto" w:fill="FFFFFF"/>
        <w:tabs>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b/>
          <w:color w:val="000000"/>
        </w:rPr>
        <w:t>Eligibility and Certification</w:t>
      </w:r>
    </w:p>
    <w:p w14:paraId="0000003E" w14:textId="77777777" w:rsidR="00DF54E1" w:rsidRPr="00521852" w:rsidRDefault="00D05DEB">
      <w:pPr>
        <w:widowControl w:val="0"/>
        <w:pBdr>
          <w:top w:val="nil"/>
          <w:left w:val="nil"/>
          <w:bottom w:val="nil"/>
          <w:right w:val="nil"/>
          <w:between w:val="nil"/>
        </w:pBdr>
        <w:shd w:val="clear" w:color="auto" w:fill="FFFFFF"/>
        <w:tabs>
          <w:tab w:val="left" w:pos="4320"/>
        </w:tabs>
        <w:spacing w:after="0" w:line="240" w:lineRule="auto"/>
        <w:ind w:left="720"/>
        <w:rPr>
          <w:rFonts w:ascii="Times New Roman" w:eastAsia="Times New Roman" w:hAnsi="Times New Roman" w:cs="Times New Roman"/>
          <w:color w:val="000000"/>
          <w:highlight w:val="white"/>
        </w:rPr>
      </w:pPr>
      <w:r w:rsidRPr="00521852">
        <w:rPr>
          <w:rFonts w:ascii="Times New Roman" w:eastAsia="Times New Roman" w:hAnsi="Times New Roman" w:cs="Times New Roman"/>
          <w:color w:val="000000"/>
        </w:rPr>
        <w:t xml:space="preserve">The Arkansas Economic Development Commission (AEDC) conducts a certification process for minority-owned and women-owned businesses. </w:t>
      </w:r>
      <w:r w:rsidRPr="00521852">
        <w:rPr>
          <w:rFonts w:ascii="Times New Roman" w:eastAsia="Times New Roman" w:hAnsi="Times New Roman" w:cs="Times New Roman"/>
          <w:color w:val="000000"/>
          <w:highlight w:val="white"/>
        </w:rPr>
        <w:t xml:space="preserve">Increase the opportunity for your minority or women-owned business to sell products and services to the State of Arkansas:  </w:t>
      </w:r>
      <w:hyperlink r:id="rId11">
        <w:r w:rsidRPr="00521852">
          <w:rPr>
            <w:rFonts w:ascii="Times New Roman" w:eastAsia="Times New Roman" w:hAnsi="Times New Roman" w:cs="Times New Roman"/>
            <w:color w:val="0000FF"/>
            <w:u w:val="single"/>
          </w:rPr>
          <w:t>https://www.arkansasedc.com/community-resources/Minority-and-Women-Owned-Business-Enterprise-Resources/detail/get-certified</w:t>
        </w:r>
      </w:hyperlink>
      <w:r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highlight w:val="white"/>
        </w:rPr>
        <w:t xml:space="preserve">Certification indicates that your company has undergone a review process to show that it is 51% or more owned, controlled and operated by a minority or woman as defined above.  Certification is granted for two years and allows participation in the </w:t>
      </w:r>
      <w:r w:rsidRPr="00521852">
        <w:rPr>
          <w:rFonts w:ascii="Times New Roman" w:eastAsia="Times New Roman" w:hAnsi="Times New Roman" w:cs="Times New Roman"/>
          <w:color w:val="000000"/>
          <w:highlight w:val="white"/>
        </w:rPr>
        <w:lastRenderedPageBreak/>
        <w:t>procurement process as a MWOB.</w:t>
      </w:r>
    </w:p>
    <w:p w14:paraId="0000003F" w14:textId="77777777" w:rsidR="00DF54E1" w:rsidRPr="00521852" w:rsidRDefault="00DF54E1">
      <w:pPr>
        <w:widowControl w:val="0"/>
        <w:pBdr>
          <w:top w:val="nil"/>
          <w:left w:val="nil"/>
          <w:bottom w:val="nil"/>
          <w:right w:val="nil"/>
          <w:between w:val="nil"/>
        </w:pBdr>
        <w:shd w:val="clear" w:color="auto" w:fill="FFFFFF"/>
        <w:tabs>
          <w:tab w:val="left" w:pos="4320"/>
        </w:tabs>
        <w:spacing w:after="0" w:line="240" w:lineRule="auto"/>
        <w:ind w:left="720"/>
        <w:rPr>
          <w:rFonts w:ascii="Times New Roman" w:eastAsia="Times New Roman" w:hAnsi="Times New Roman" w:cs="Times New Roman"/>
          <w:color w:val="000000"/>
        </w:rPr>
      </w:pPr>
    </w:p>
    <w:p w14:paraId="00000040" w14:textId="77777777" w:rsidR="00DF54E1" w:rsidRPr="00521852" w:rsidRDefault="00D05DEB">
      <w:pPr>
        <w:widowControl w:val="0"/>
        <w:pBdr>
          <w:top w:val="nil"/>
          <w:left w:val="nil"/>
          <w:bottom w:val="nil"/>
          <w:right w:val="nil"/>
          <w:between w:val="nil"/>
        </w:pBdr>
        <w:shd w:val="clear" w:color="auto" w:fill="FFFFFF"/>
        <w:tabs>
          <w:tab w:val="left" w:pos="4320"/>
        </w:tabs>
        <w:spacing w:after="0" w:line="240" w:lineRule="auto"/>
        <w:ind w:left="720"/>
        <w:rPr>
          <w:rFonts w:ascii="Times New Roman" w:eastAsia="Times New Roman" w:hAnsi="Times New Roman" w:cs="Times New Roman"/>
          <w:color w:val="000000"/>
        </w:rPr>
      </w:pPr>
      <w:r w:rsidRPr="00521852">
        <w:rPr>
          <w:rFonts w:ascii="Times New Roman" w:eastAsia="Times New Roman" w:hAnsi="Times New Roman" w:cs="Times New Roman"/>
          <w:color w:val="000000"/>
          <w:u w:val="single"/>
        </w:rPr>
        <w:t>If certified, the Prospective Contractor’s Certification Number should be included on the Proposal/Response Signature Page</w:t>
      </w:r>
      <w:r w:rsidRPr="00521852">
        <w:rPr>
          <w:rFonts w:ascii="Times New Roman" w:eastAsia="Times New Roman" w:hAnsi="Times New Roman" w:cs="Times New Roman"/>
          <w:color w:val="000000"/>
        </w:rPr>
        <w:t>.</w:t>
      </w:r>
    </w:p>
    <w:p w14:paraId="00000041" w14:textId="77777777" w:rsidR="00DF54E1" w:rsidRPr="00521852" w:rsidRDefault="00DF54E1">
      <w:pPr>
        <w:widowControl w:val="0"/>
        <w:pBdr>
          <w:top w:val="nil"/>
          <w:left w:val="nil"/>
          <w:bottom w:val="nil"/>
          <w:right w:val="nil"/>
          <w:between w:val="nil"/>
        </w:pBdr>
        <w:shd w:val="clear" w:color="auto" w:fill="FFFFFF"/>
        <w:tabs>
          <w:tab w:val="left" w:pos="4320"/>
        </w:tabs>
        <w:spacing w:after="0" w:line="240" w:lineRule="auto"/>
        <w:ind w:left="720"/>
        <w:rPr>
          <w:rFonts w:ascii="Times New Roman" w:eastAsia="Times New Roman" w:hAnsi="Times New Roman" w:cs="Times New Roman"/>
          <w:color w:val="000000"/>
        </w:rPr>
      </w:pPr>
    </w:p>
    <w:p w14:paraId="00000048" w14:textId="77777777" w:rsidR="00DF54E1" w:rsidRPr="00521852" w:rsidRDefault="00DF54E1">
      <w:pPr>
        <w:widowControl w:val="0"/>
        <w:pBdr>
          <w:top w:val="nil"/>
          <w:left w:val="nil"/>
          <w:bottom w:val="nil"/>
          <w:right w:val="nil"/>
          <w:between w:val="nil"/>
        </w:pBdr>
        <w:shd w:val="clear" w:color="auto" w:fill="FFFFFF"/>
        <w:tabs>
          <w:tab w:val="left" w:pos="4320"/>
        </w:tabs>
        <w:spacing w:after="0" w:line="240" w:lineRule="auto"/>
        <w:ind w:left="720"/>
        <w:rPr>
          <w:rFonts w:ascii="Times New Roman" w:eastAsia="Times New Roman" w:hAnsi="Times New Roman" w:cs="Times New Roman"/>
          <w:color w:val="000000"/>
        </w:rPr>
      </w:pPr>
    </w:p>
    <w:p w14:paraId="00000049" w14:textId="77777777" w:rsidR="00DF54E1" w:rsidRPr="00521852" w:rsidRDefault="00D05DEB">
      <w:pPr>
        <w:tabs>
          <w:tab w:val="left" w:pos="14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General Background for University of Arkansas System</w:t>
      </w:r>
    </w:p>
    <w:p w14:paraId="0000004A" w14:textId="7E33D061" w:rsidR="00DF54E1"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 xml:space="preserve">The University of Arkansas System </w:t>
      </w:r>
      <w:r w:rsidR="000B14D9">
        <w:rPr>
          <w:rFonts w:ascii="Times New Roman" w:eastAsia="Times New Roman" w:hAnsi="Times New Roman" w:cs="Times New Roman"/>
        </w:rPr>
        <w:t xml:space="preserve">(“UAS”) </w:t>
      </w:r>
      <w:r w:rsidRPr="00521852">
        <w:rPr>
          <w:rFonts w:ascii="Times New Roman" w:eastAsia="Times New Roman" w:hAnsi="Times New Roman" w:cs="Times New Roman"/>
        </w:rPr>
        <w:t xml:space="preserve">is composed of 21 campuses, divisions and units across Arkansas and includes the state’s 1871 flagship, land-grant research university at Fayetteville; UAMS, Arkansas’s premier institution for medical education, treatment and research; a major metropolitan university; an 1890 land-grant university; two regional universities serving southern and western Arkansas; seven community colleges; two schools of law; a presidential school; a residential math and science high school; a 100 percent online university and divisions of agriculture, archeology and criminal justice.  A full listing can be found at </w:t>
      </w:r>
      <w:hyperlink r:id="rId12">
        <w:r w:rsidRPr="00521852">
          <w:rPr>
            <w:rFonts w:ascii="Times New Roman" w:eastAsia="Times New Roman" w:hAnsi="Times New Roman" w:cs="Times New Roman"/>
            <w:color w:val="0000FF"/>
            <w:u w:val="single"/>
          </w:rPr>
          <w:t>https://www.uasys.edu/campuses-units/</w:t>
        </w:r>
      </w:hyperlink>
      <w:r w:rsidRPr="00521852">
        <w:rPr>
          <w:rFonts w:ascii="Times New Roman" w:eastAsia="Times New Roman" w:hAnsi="Times New Roman" w:cs="Times New Roman"/>
        </w:rPr>
        <w:t>.</w:t>
      </w:r>
    </w:p>
    <w:p w14:paraId="694A4009" w14:textId="77777777" w:rsidR="000205DC" w:rsidRDefault="000205DC">
      <w:pPr>
        <w:spacing w:after="0" w:line="240" w:lineRule="auto"/>
        <w:rPr>
          <w:rFonts w:ascii="Times New Roman" w:eastAsia="Times New Roman" w:hAnsi="Times New Roman" w:cs="Times New Roman"/>
        </w:rPr>
      </w:pPr>
    </w:p>
    <w:p w14:paraId="2654EEE5" w14:textId="0A5EC659" w:rsidR="002B7B55" w:rsidRPr="002B7B55" w:rsidRDefault="002B7B55">
      <w:pPr>
        <w:spacing w:after="0" w:line="240" w:lineRule="auto"/>
        <w:rPr>
          <w:rFonts w:ascii="Times New Roman" w:eastAsia="Times New Roman" w:hAnsi="Times New Roman" w:cs="Times New Roman"/>
          <w:b/>
        </w:rPr>
      </w:pPr>
      <w:r w:rsidRPr="002B7B55">
        <w:rPr>
          <w:rFonts w:ascii="Times New Roman" w:eastAsia="Times New Roman" w:hAnsi="Times New Roman" w:cs="Times New Roman"/>
          <w:b/>
        </w:rPr>
        <w:t>About University of Arkansas Grantham</w:t>
      </w:r>
    </w:p>
    <w:p w14:paraId="60877A00" w14:textId="1075CA0E" w:rsidR="000205DC" w:rsidRDefault="002B7B55">
      <w:pPr>
        <w:spacing w:after="0" w:line="240" w:lineRule="auto"/>
        <w:rPr>
          <w:rFonts w:ascii="Times New Roman" w:eastAsia="Times New Roman" w:hAnsi="Times New Roman" w:cs="Times New Roman"/>
        </w:rPr>
      </w:pPr>
      <w:r w:rsidRPr="002B7B55">
        <w:rPr>
          <w:rFonts w:ascii="Times New Roman" w:eastAsia="Times New Roman" w:hAnsi="Times New Roman" w:cs="Times New Roman"/>
        </w:rPr>
        <w:t>Since its founding in 1951, Grantham has enable</w:t>
      </w:r>
      <w:r w:rsidR="007C4523">
        <w:rPr>
          <w:rFonts w:ascii="Times New Roman" w:eastAsia="Times New Roman" w:hAnsi="Times New Roman" w:cs="Times New Roman"/>
        </w:rPr>
        <w:t>d</w:t>
      </w:r>
      <w:r w:rsidRPr="002B7B55">
        <w:rPr>
          <w:rFonts w:ascii="Times New Roman" w:eastAsia="Times New Roman" w:hAnsi="Times New Roman" w:cs="Times New Roman"/>
        </w:rPr>
        <w:t xml:space="preserve"> access to education for adult learners. </w:t>
      </w:r>
      <w:r w:rsidR="00724A12" w:rsidRPr="00724A12">
        <w:rPr>
          <w:rFonts w:ascii="Times New Roman" w:eastAsia="Times New Roman" w:hAnsi="Times New Roman" w:cs="Times New Roman"/>
        </w:rPr>
        <w:t>On Nov</w:t>
      </w:r>
      <w:r w:rsidR="00A964FB">
        <w:rPr>
          <w:rFonts w:ascii="Times New Roman" w:eastAsia="Times New Roman" w:hAnsi="Times New Roman" w:cs="Times New Roman"/>
        </w:rPr>
        <w:t>ember</w:t>
      </w:r>
      <w:r w:rsidR="00724A12" w:rsidRPr="00724A12">
        <w:rPr>
          <w:rFonts w:ascii="Times New Roman" w:eastAsia="Times New Roman" w:hAnsi="Times New Roman" w:cs="Times New Roman"/>
        </w:rPr>
        <w:t xml:space="preserve"> 1, 2021, Grantham University joined the University of Arkansas System and officially became the University of Arkansas Grantham. UA Grantham</w:t>
      </w:r>
      <w:r w:rsidR="007C4523">
        <w:rPr>
          <w:rFonts w:ascii="Times New Roman" w:eastAsia="Times New Roman" w:hAnsi="Times New Roman" w:cs="Times New Roman"/>
        </w:rPr>
        <w:t>,</w:t>
      </w:r>
      <w:r w:rsidR="00724A12" w:rsidRPr="00724A12">
        <w:rPr>
          <w:rFonts w:ascii="Times New Roman" w:eastAsia="Times New Roman" w:hAnsi="Times New Roman" w:cs="Times New Roman"/>
        </w:rPr>
        <w:t xml:space="preserve"> </w:t>
      </w:r>
      <w:r w:rsidR="007C4523">
        <w:rPr>
          <w:rFonts w:ascii="Times New Roman" w:eastAsia="Times New Roman" w:hAnsi="Times New Roman" w:cs="Times New Roman"/>
        </w:rPr>
        <w:t>a fully</w:t>
      </w:r>
      <w:r w:rsidR="009E1D75">
        <w:rPr>
          <w:rFonts w:ascii="Times New Roman" w:eastAsia="Times New Roman" w:hAnsi="Times New Roman" w:cs="Times New Roman"/>
        </w:rPr>
        <w:t xml:space="preserve"> </w:t>
      </w:r>
      <w:r w:rsidR="007C4523">
        <w:rPr>
          <w:rFonts w:ascii="Times New Roman" w:eastAsia="Times New Roman" w:hAnsi="Times New Roman" w:cs="Times New Roman"/>
        </w:rPr>
        <w:t xml:space="preserve">online university, is offering </w:t>
      </w:r>
      <w:r w:rsidR="00724A12" w:rsidRPr="00724A12">
        <w:rPr>
          <w:rFonts w:ascii="Times New Roman" w:eastAsia="Times New Roman" w:hAnsi="Times New Roman" w:cs="Times New Roman"/>
        </w:rPr>
        <w:t>more than 50 fully-online degree and certificate programs.</w:t>
      </w:r>
    </w:p>
    <w:p w14:paraId="0000004B" w14:textId="77777777" w:rsidR="00DF54E1" w:rsidRPr="00521852" w:rsidRDefault="00DF54E1">
      <w:pPr>
        <w:spacing w:after="0" w:line="240" w:lineRule="auto"/>
        <w:rPr>
          <w:rFonts w:ascii="Times New Roman" w:eastAsia="Times New Roman" w:hAnsi="Times New Roman" w:cs="Times New Roman"/>
        </w:rPr>
      </w:pPr>
    </w:p>
    <w:p w14:paraId="0000004C" w14:textId="66D3A874" w:rsidR="00DF54E1" w:rsidRPr="00521852" w:rsidRDefault="00D05DEB">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b/>
        </w:rPr>
        <w:t>1.</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rPr>
        <w:tab/>
      </w:r>
      <w:sdt>
        <w:sdtPr>
          <w:rPr>
            <w:rFonts w:ascii="Times New Roman" w:hAnsi="Times New Roman" w:cs="Times New Roman"/>
          </w:rPr>
          <w:tag w:val="goog_rdk_2"/>
          <w:id w:val="840050301"/>
          <w:showingPlcHdr/>
        </w:sdtPr>
        <w:sdtEndPr/>
        <w:sdtContent>
          <w:r w:rsidR="00181956">
            <w:rPr>
              <w:rFonts w:ascii="Times New Roman" w:hAnsi="Times New Roman" w:cs="Times New Roman"/>
            </w:rPr>
            <w:t xml:space="preserve">     </w:t>
          </w:r>
        </w:sdtContent>
      </w:sdt>
      <w:r w:rsidRPr="00521852">
        <w:rPr>
          <w:rFonts w:ascii="Times New Roman" w:eastAsia="Times New Roman" w:hAnsi="Times New Roman" w:cs="Times New Roman"/>
          <w:b/>
        </w:rPr>
        <w:t>DESCRIPTION AND OVERVIEW OF RFP</w:t>
      </w:r>
    </w:p>
    <w:p w14:paraId="0000004D" w14:textId="77777777" w:rsidR="00DF54E1" w:rsidRPr="00521852" w:rsidRDefault="00DF54E1">
      <w:pPr>
        <w:spacing w:after="0" w:line="240" w:lineRule="auto"/>
        <w:ind w:left="540" w:hanging="540"/>
        <w:rPr>
          <w:rFonts w:ascii="Times New Roman" w:eastAsia="Times New Roman" w:hAnsi="Times New Roman" w:cs="Times New Roman"/>
          <w:b/>
        </w:rPr>
      </w:pPr>
    </w:p>
    <w:p w14:paraId="0000004E" w14:textId="185EA1A1" w:rsidR="00DF54E1" w:rsidRPr="006C4DBF" w:rsidRDefault="00D05DEB">
      <w:pPr>
        <w:spacing w:after="0" w:line="240" w:lineRule="auto"/>
        <w:ind w:left="540"/>
        <w:rPr>
          <w:rFonts w:ascii="Times New Roman" w:eastAsia="Times New Roman" w:hAnsi="Times New Roman" w:cs="Times New Roman"/>
          <w:color w:val="000000" w:themeColor="text1"/>
        </w:rPr>
      </w:pPr>
      <w:r w:rsidRPr="006C4DBF">
        <w:rPr>
          <w:rFonts w:ascii="Times New Roman" w:eastAsia="Times New Roman" w:hAnsi="Times New Roman" w:cs="Times New Roman"/>
          <w:color w:val="000000" w:themeColor="text1"/>
        </w:rPr>
        <w:t xml:space="preserve">The Board of Trustees of the University of Arkansas, acting on behalf of the University of Arkansas </w:t>
      </w:r>
      <w:r w:rsidR="00751F85">
        <w:rPr>
          <w:rFonts w:ascii="Times New Roman" w:eastAsia="Times New Roman" w:hAnsi="Times New Roman" w:cs="Times New Roman"/>
          <w:color w:val="000000" w:themeColor="text1"/>
        </w:rPr>
        <w:t>Grantham</w:t>
      </w:r>
      <w:r w:rsidRPr="006C4DBF">
        <w:rPr>
          <w:rFonts w:ascii="Times New Roman" w:eastAsia="Times New Roman" w:hAnsi="Times New Roman" w:cs="Times New Roman"/>
          <w:color w:val="000000" w:themeColor="text1"/>
        </w:rPr>
        <w:t>, locate</w:t>
      </w:r>
      <w:r w:rsidR="00751F85">
        <w:rPr>
          <w:rFonts w:ascii="Times New Roman" w:eastAsia="Times New Roman" w:hAnsi="Times New Roman" w:cs="Times New Roman"/>
          <w:color w:val="000000" w:themeColor="text1"/>
        </w:rPr>
        <w:t>d in Little Rock, Arkansas (“UA Grantham</w:t>
      </w:r>
      <w:r w:rsidRPr="006C4DBF">
        <w:rPr>
          <w:rFonts w:ascii="Times New Roman" w:eastAsia="Times New Roman" w:hAnsi="Times New Roman" w:cs="Times New Roman"/>
          <w:color w:val="000000" w:themeColor="text1"/>
        </w:rPr>
        <w:t xml:space="preserve">” or </w:t>
      </w:r>
      <w:r w:rsidR="00431DA3">
        <w:rPr>
          <w:rFonts w:ascii="Times New Roman" w:eastAsia="Times New Roman" w:hAnsi="Times New Roman" w:cs="Times New Roman"/>
          <w:color w:val="000000" w:themeColor="text1"/>
        </w:rPr>
        <w:t xml:space="preserve">the </w:t>
      </w:r>
      <w:r w:rsidRPr="006C4DBF">
        <w:rPr>
          <w:rFonts w:ascii="Times New Roman" w:eastAsia="Times New Roman" w:hAnsi="Times New Roman" w:cs="Times New Roman"/>
          <w:color w:val="000000" w:themeColor="text1"/>
        </w:rPr>
        <w:t xml:space="preserve">“University”) is seeking proposals from qualified and reputable Respondents to provide services for </w:t>
      </w:r>
      <w:r w:rsidR="006C4DBF">
        <w:rPr>
          <w:rFonts w:ascii="Times New Roman" w:eastAsia="Times New Roman" w:hAnsi="Times New Roman" w:cs="Times New Roman"/>
          <w:color w:val="000000" w:themeColor="text1"/>
        </w:rPr>
        <w:t xml:space="preserve">an automated marketing system </w:t>
      </w:r>
      <w:r w:rsidR="003378A9">
        <w:rPr>
          <w:rFonts w:ascii="Times New Roman" w:eastAsia="Times New Roman" w:hAnsi="Times New Roman" w:cs="Times New Roman"/>
          <w:color w:val="000000" w:themeColor="text1"/>
        </w:rPr>
        <w:t xml:space="preserve">(“AMS”) </w:t>
      </w:r>
      <w:r w:rsidRPr="006C4DBF">
        <w:rPr>
          <w:rFonts w:ascii="Times New Roman" w:eastAsia="Times New Roman" w:hAnsi="Times New Roman" w:cs="Times New Roman"/>
          <w:color w:val="000000" w:themeColor="text1"/>
        </w:rPr>
        <w:t>pursuant to the specifications, terms and conditions stated in this RFP (“Proposal(s)”).</w:t>
      </w:r>
    </w:p>
    <w:p w14:paraId="0000004F" w14:textId="77777777" w:rsidR="00DF54E1" w:rsidRPr="006C4DBF" w:rsidRDefault="00DF54E1">
      <w:pPr>
        <w:spacing w:after="0" w:line="240" w:lineRule="auto"/>
        <w:ind w:left="540"/>
        <w:rPr>
          <w:rFonts w:ascii="Times New Roman" w:eastAsia="Times New Roman" w:hAnsi="Times New Roman" w:cs="Times New Roman"/>
          <w:color w:val="000000" w:themeColor="text1"/>
        </w:rPr>
      </w:pPr>
    </w:p>
    <w:p w14:paraId="00000050" w14:textId="420FC617" w:rsidR="00DF54E1" w:rsidRPr="006C4DBF" w:rsidRDefault="008B5664">
      <w:pPr>
        <w:spacing w:after="0" w:line="240" w:lineRule="auto"/>
        <w:ind w:left="54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UA Grantham </w:t>
      </w:r>
      <w:r w:rsidR="00D05DEB" w:rsidRPr="006C4DBF">
        <w:rPr>
          <w:rFonts w:ascii="Times New Roman" w:eastAsia="Times New Roman" w:hAnsi="Times New Roman" w:cs="Times New Roman"/>
          <w:color w:val="000000" w:themeColor="text1"/>
        </w:rPr>
        <w:t>is seeking to award a</w:t>
      </w:r>
      <w:r w:rsidR="007C4523">
        <w:rPr>
          <w:rFonts w:ascii="Times New Roman" w:eastAsia="Times New Roman" w:hAnsi="Times New Roman" w:cs="Times New Roman"/>
          <w:color w:val="000000" w:themeColor="text1"/>
        </w:rPr>
        <w:t xml:space="preserve">n initial </w:t>
      </w:r>
      <w:r w:rsidR="00D05DEB" w:rsidRPr="006C4DBF">
        <w:rPr>
          <w:rFonts w:ascii="Times New Roman" w:eastAsia="Times New Roman" w:hAnsi="Times New Roman" w:cs="Times New Roman"/>
          <w:color w:val="000000" w:themeColor="text1"/>
        </w:rPr>
        <w:t>term contract</w:t>
      </w:r>
      <w:r w:rsidR="007C4523">
        <w:rPr>
          <w:rFonts w:ascii="Times New Roman" w:eastAsia="Times New Roman" w:hAnsi="Times New Roman" w:cs="Times New Roman"/>
          <w:color w:val="000000" w:themeColor="text1"/>
        </w:rPr>
        <w:t xml:space="preserve"> of</w:t>
      </w:r>
      <w:r w:rsidR="007D68F0">
        <w:rPr>
          <w:rFonts w:ascii="Times New Roman" w:eastAsia="Times New Roman" w:hAnsi="Times New Roman" w:cs="Times New Roman"/>
          <w:color w:val="000000" w:themeColor="text1"/>
        </w:rPr>
        <w:t xml:space="preserve"> two</w:t>
      </w:r>
      <w:r w:rsidR="007C4523">
        <w:rPr>
          <w:rFonts w:ascii="Times New Roman" w:eastAsia="Times New Roman" w:hAnsi="Times New Roman" w:cs="Times New Roman"/>
          <w:color w:val="000000" w:themeColor="text1"/>
        </w:rPr>
        <w:t xml:space="preserve"> </w:t>
      </w:r>
      <w:r w:rsidR="007D68F0">
        <w:rPr>
          <w:rFonts w:ascii="Times New Roman" w:eastAsia="Times New Roman" w:hAnsi="Times New Roman" w:cs="Times New Roman"/>
          <w:color w:val="000000" w:themeColor="text1"/>
        </w:rPr>
        <w:t>(</w:t>
      </w:r>
      <w:r w:rsidR="007C4523">
        <w:rPr>
          <w:rFonts w:ascii="Times New Roman" w:eastAsia="Times New Roman" w:hAnsi="Times New Roman" w:cs="Times New Roman"/>
          <w:color w:val="000000" w:themeColor="text1"/>
        </w:rPr>
        <w:t>2</w:t>
      </w:r>
      <w:r w:rsidR="007D68F0">
        <w:rPr>
          <w:rFonts w:ascii="Times New Roman" w:eastAsia="Times New Roman" w:hAnsi="Times New Roman" w:cs="Times New Roman"/>
          <w:color w:val="000000" w:themeColor="text1"/>
        </w:rPr>
        <w:t>)</w:t>
      </w:r>
      <w:r w:rsidR="007C4523">
        <w:rPr>
          <w:rFonts w:ascii="Times New Roman" w:eastAsia="Times New Roman" w:hAnsi="Times New Roman" w:cs="Times New Roman"/>
          <w:color w:val="000000" w:themeColor="text1"/>
        </w:rPr>
        <w:t xml:space="preserve"> years, followed by annual renewals for up to five </w:t>
      </w:r>
      <w:r w:rsidR="007D68F0">
        <w:rPr>
          <w:rFonts w:ascii="Times New Roman" w:eastAsia="Times New Roman" w:hAnsi="Times New Roman" w:cs="Times New Roman"/>
          <w:color w:val="000000" w:themeColor="text1"/>
        </w:rPr>
        <w:t xml:space="preserve">(5) </w:t>
      </w:r>
      <w:r w:rsidR="007C4523">
        <w:rPr>
          <w:rFonts w:ascii="Times New Roman" w:eastAsia="Times New Roman" w:hAnsi="Times New Roman" w:cs="Times New Roman"/>
          <w:color w:val="000000" w:themeColor="text1"/>
        </w:rPr>
        <w:t xml:space="preserve">years, to the Respondent </w:t>
      </w:r>
      <w:r w:rsidR="00D05DEB" w:rsidRPr="006C4DBF">
        <w:rPr>
          <w:rFonts w:ascii="Times New Roman" w:eastAsia="Times New Roman" w:hAnsi="Times New Roman" w:cs="Times New Roman"/>
          <w:color w:val="000000" w:themeColor="text1"/>
        </w:rPr>
        <w:t xml:space="preserve">that can provide the best overall value to the University. This value will be determined based on the overall competence, compliance, format and presentation of each RFP response and </w:t>
      </w:r>
      <w:r w:rsidR="007C4523">
        <w:rPr>
          <w:rFonts w:ascii="Times New Roman" w:eastAsia="Times New Roman" w:hAnsi="Times New Roman" w:cs="Times New Roman"/>
          <w:color w:val="000000" w:themeColor="text1"/>
        </w:rPr>
        <w:t xml:space="preserve">a </w:t>
      </w:r>
      <w:r w:rsidR="00D05DEB" w:rsidRPr="006C4DBF">
        <w:rPr>
          <w:rFonts w:ascii="Times New Roman" w:eastAsia="Times New Roman" w:hAnsi="Times New Roman" w:cs="Times New Roman"/>
          <w:color w:val="000000" w:themeColor="text1"/>
        </w:rPr>
        <w:t xml:space="preserve">presentation, as necessary. Respondents may submit a proposal for all the services entailed in this RFP or may submit a proposal for a specific service identified in this RFP. Note also that the award </w:t>
      </w:r>
      <w:r w:rsidR="00D05DEB" w:rsidRPr="006C4DBF">
        <w:rPr>
          <w:rFonts w:ascii="Times New Roman" w:eastAsia="Times New Roman" w:hAnsi="Times New Roman" w:cs="Times New Roman"/>
          <w:i/>
          <w:color w:val="000000" w:themeColor="text1"/>
        </w:rPr>
        <w:t>may</w:t>
      </w:r>
      <w:r w:rsidR="00D05DEB" w:rsidRPr="006C4DBF">
        <w:rPr>
          <w:rFonts w:ascii="Times New Roman" w:eastAsia="Times New Roman" w:hAnsi="Times New Roman" w:cs="Times New Roman"/>
          <w:color w:val="000000" w:themeColor="text1"/>
        </w:rPr>
        <w:t xml:space="preserve"> be split between Respondents for each of the services for which </w:t>
      </w:r>
      <w:r w:rsidR="00704128">
        <w:rPr>
          <w:rFonts w:ascii="Times New Roman" w:eastAsia="Times New Roman" w:hAnsi="Times New Roman" w:cs="Times New Roman"/>
          <w:color w:val="000000" w:themeColor="text1"/>
        </w:rPr>
        <w:t>proposals are</w:t>
      </w:r>
      <w:r w:rsidR="00D05DEB" w:rsidRPr="006C4DBF">
        <w:rPr>
          <w:rFonts w:ascii="Times New Roman" w:eastAsia="Times New Roman" w:hAnsi="Times New Roman" w:cs="Times New Roman"/>
          <w:color w:val="000000" w:themeColor="text1"/>
        </w:rPr>
        <w:t xml:space="preserve"> requested.</w:t>
      </w:r>
    </w:p>
    <w:p w14:paraId="00000051" w14:textId="77777777" w:rsidR="00DF54E1" w:rsidRPr="006C4DBF" w:rsidRDefault="00DF54E1">
      <w:pPr>
        <w:spacing w:after="0" w:line="240" w:lineRule="auto"/>
        <w:ind w:left="540"/>
        <w:rPr>
          <w:rFonts w:ascii="Times New Roman" w:eastAsia="Times New Roman" w:hAnsi="Times New Roman" w:cs="Times New Roman"/>
          <w:color w:val="000000" w:themeColor="text1"/>
        </w:rPr>
      </w:pPr>
    </w:p>
    <w:p w14:paraId="00000052" w14:textId="7E8A0333" w:rsidR="00DF54E1" w:rsidRPr="006C4DBF" w:rsidRDefault="00D05DEB">
      <w:pPr>
        <w:spacing w:after="0" w:line="240" w:lineRule="auto"/>
        <w:ind w:left="540"/>
        <w:rPr>
          <w:rFonts w:ascii="Times New Roman" w:eastAsia="Times New Roman" w:hAnsi="Times New Roman" w:cs="Times New Roman"/>
          <w:color w:val="000000" w:themeColor="text1"/>
        </w:rPr>
      </w:pPr>
      <w:r w:rsidRPr="006C4DBF">
        <w:rPr>
          <w:rFonts w:ascii="Times New Roman" w:eastAsia="Times New Roman" w:hAnsi="Times New Roman" w:cs="Times New Roman"/>
          <w:color w:val="000000" w:themeColor="text1"/>
        </w:rPr>
        <w:t xml:space="preserve">A Respondent presentation day may be held following the </w:t>
      </w:r>
      <w:r w:rsidR="00614D64">
        <w:rPr>
          <w:rFonts w:ascii="Times New Roman" w:eastAsia="Times New Roman" w:hAnsi="Times New Roman" w:cs="Times New Roman"/>
          <w:color w:val="000000" w:themeColor="text1"/>
        </w:rPr>
        <w:t>proposal</w:t>
      </w:r>
      <w:r w:rsidR="00614D64" w:rsidRPr="006C4DBF">
        <w:rPr>
          <w:rFonts w:ascii="Times New Roman" w:eastAsia="Times New Roman" w:hAnsi="Times New Roman" w:cs="Times New Roman"/>
          <w:color w:val="000000" w:themeColor="text1"/>
        </w:rPr>
        <w:t xml:space="preserve"> </w:t>
      </w:r>
      <w:r w:rsidRPr="006C4DBF">
        <w:rPr>
          <w:rFonts w:ascii="Times New Roman" w:eastAsia="Times New Roman" w:hAnsi="Times New Roman" w:cs="Times New Roman"/>
          <w:color w:val="000000" w:themeColor="text1"/>
        </w:rPr>
        <w:t xml:space="preserve">due date.  Projected timeframe for when presentations could occur is specified in the Projected Timetable of Activities section of this RFP.  Please keep these dates open to schedule a presentation if you are selected to present.  </w:t>
      </w:r>
    </w:p>
    <w:p w14:paraId="00000053" w14:textId="77777777" w:rsidR="00DF54E1" w:rsidRPr="006C4DBF" w:rsidRDefault="00DF54E1">
      <w:pPr>
        <w:spacing w:after="0" w:line="240" w:lineRule="auto"/>
        <w:ind w:left="540"/>
        <w:rPr>
          <w:rFonts w:ascii="Times New Roman" w:eastAsia="Times New Roman" w:hAnsi="Times New Roman" w:cs="Times New Roman"/>
          <w:color w:val="000000" w:themeColor="text1"/>
        </w:rPr>
      </w:pPr>
    </w:p>
    <w:p w14:paraId="00000054" w14:textId="69AAD545" w:rsidR="00DF54E1" w:rsidRPr="006C4DBF" w:rsidRDefault="006C4DBF">
      <w:pPr>
        <w:spacing w:after="0" w:line="240" w:lineRule="auto"/>
        <w:ind w:left="540"/>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UA Grantham</w:t>
      </w:r>
      <w:r w:rsidR="00D05DEB" w:rsidRPr="006C4DBF">
        <w:rPr>
          <w:rFonts w:ascii="Times New Roman" w:eastAsia="Times New Roman" w:hAnsi="Times New Roman" w:cs="Times New Roman"/>
          <w:b/>
          <w:color w:val="000000" w:themeColor="text1"/>
        </w:rPr>
        <w:t xml:space="preserve"> expects </w:t>
      </w:r>
      <w:r w:rsidR="00947D67">
        <w:rPr>
          <w:rFonts w:ascii="Times New Roman" w:eastAsia="Times New Roman" w:hAnsi="Times New Roman" w:cs="Times New Roman"/>
          <w:b/>
          <w:color w:val="000000" w:themeColor="text1"/>
        </w:rPr>
        <w:t xml:space="preserve">that the </w:t>
      </w:r>
      <w:r w:rsidR="00D05DEB" w:rsidRPr="006C4DBF">
        <w:rPr>
          <w:rFonts w:ascii="Times New Roman" w:eastAsia="Times New Roman" w:hAnsi="Times New Roman" w:cs="Times New Roman"/>
          <w:b/>
          <w:color w:val="000000" w:themeColor="text1"/>
        </w:rPr>
        <w:t>selected Respondent</w:t>
      </w:r>
      <w:r w:rsidR="00947D67">
        <w:rPr>
          <w:rFonts w:ascii="Times New Roman" w:eastAsia="Times New Roman" w:hAnsi="Times New Roman" w:cs="Times New Roman"/>
          <w:b/>
          <w:color w:val="000000" w:themeColor="text1"/>
        </w:rPr>
        <w:t xml:space="preserve"> will</w:t>
      </w:r>
      <w:r w:rsidR="00D05DEB" w:rsidRPr="006C4DBF">
        <w:rPr>
          <w:rFonts w:ascii="Times New Roman" w:eastAsia="Times New Roman" w:hAnsi="Times New Roman" w:cs="Times New Roman"/>
          <w:b/>
          <w:color w:val="000000" w:themeColor="text1"/>
        </w:rPr>
        <w:t>:</w:t>
      </w:r>
    </w:p>
    <w:p w14:paraId="00000056" w14:textId="6537C25F" w:rsidR="00DF54E1" w:rsidRPr="004D6E94" w:rsidRDefault="004428D3" w:rsidP="0001050B">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 xml:space="preserve">Install a new </w:t>
      </w:r>
      <w:r w:rsidR="0001050B" w:rsidRPr="004D6E94">
        <w:rPr>
          <w:color w:val="000000" w:themeColor="text1"/>
          <w:sz w:val="22"/>
          <w:szCs w:val="22"/>
        </w:rPr>
        <w:t xml:space="preserve">automated marketing system </w:t>
      </w:r>
    </w:p>
    <w:p w14:paraId="00000057" w14:textId="463A3AB4" w:rsidR="00DF54E1" w:rsidRPr="004D6E94" w:rsidRDefault="00947D67" w:rsidP="0001050B">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 xml:space="preserve">Be accountable for </w:t>
      </w:r>
      <w:r w:rsidR="00B774AF" w:rsidRPr="004D6E94">
        <w:rPr>
          <w:color w:val="000000" w:themeColor="text1"/>
          <w:sz w:val="22"/>
          <w:szCs w:val="22"/>
        </w:rPr>
        <w:t>critical deliverables</w:t>
      </w:r>
    </w:p>
    <w:p w14:paraId="00000058" w14:textId="2712DDBB" w:rsidR="00DF54E1" w:rsidRPr="004D6E94" w:rsidRDefault="00947D67" w:rsidP="0001050B">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Be p</w:t>
      </w:r>
      <w:r w:rsidR="00D05DEB" w:rsidRPr="004D6E94">
        <w:rPr>
          <w:color w:val="000000" w:themeColor="text1"/>
          <w:sz w:val="22"/>
          <w:szCs w:val="22"/>
        </w:rPr>
        <w:t xml:space="preserve">roactive </w:t>
      </w:r>
      <w:r w:rsidR="00686C84" w:rsidRPr="004D6E94">
        <w:rPr>
          <w:color w:val="000000" w:themeColor="text1"/>
          <w:sz w:val="22"/>
          <w:szCs w:val="22"/>
        </w:rPr>
        <w:t xml:space="preserve">in </w:t>
      </w:r>
      <w:r>
        <w:rPr>
          <w:color w:val="000000" w:themeColor="text1"/>
          <w:sz w:val="22"/>
          <w:szCs w:val="22"/>
        </w:rPr>
        <w:t xml:space="preserve">suggesting functionality based on best practices </w:t>
      </w:r>
    </w:p>
    <w:p w14:paraId="71F18C48" w14:textId="7A70F448" w:rsidR="00686C84" w:rsidRPr="004D6E94" w:rsidRDefault="00947D67" w:rsidP="0001050B">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Provide i</w:t>
      </w:r>
      <w:r w:rsidR="00686C84" w:rsidRPr="004D6E94">
        <w:rPr>
          <w:color w:val="000000" w:themeColor="text1"/>
          <w:sz w:val="22"/>
          <w:szCs w:val="22"/>
        </w:rPr>
        <w:t>nstruction on use</w:t>
      </w:r>
      <w:r>
        <w:rPr>
          <w:color w:val="000000" w:themeColor="text1"/>
          <w:sz w:val="22"/>
          <w:szCs w:val="22"/>
        </w:rPr>
        <w:t xml:space="preserve">-case </w:t>
      </w:r>
      <w:r w:rsidR="00686C84" w:rsidRPr="004D6E94">
        <w:rPr>
          <w:color w:val="000000" w:themeColor="text1"/>
          <w:sz w:val="22"/>
          <w:szCs w:val="22"/>
        </w:rPr>
        <w:t xml:space="preserve">scenarios and </w:t>
      </w:r>
      <w:r>
        <w:rPr>
          <w:color w:val="000000" w:themeColor="text1"/>
          <w:sz w:val="22"/>
          <w:szCs w:val="22"/>
        </w:rPr>
        <w:t xml:space="preserve">the </w:t>
      </w:r>
      <w:r w:rsidR="00686C84" w:rsidRPr="004D6E94">
        <w:rPr>
          <w:color w:val="000000" w:themeColor="text1"/>
          <w:sz w:val="22"/>
          <w:szCs w:val="22"/>
        </w:rPr>
        <w:t xml:space="preserve">necessary training </w:t>
      </w:r>
      <w:r w:rsidR="004428D3">
        <w:rPr>
          <w:color w:val="000000" w:themeColor="text1"/>
          <w:sz w:val="22"/>
          <w:szCs w:val="22"/>
        </w:rPr>
        <w:t>for using the system effectively</w:t>
      </w:r>
    </w:p>
    <w:p w14:paraId="7D934FFB" w14:textId="1485BECA" w:rsidR="004D6E94" w:rsidRPr="004D6E94" w:rsidRDefault="00947D67" w:rsidP="004D6E94">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Provide a</w:t>
      </w:r>
      <w:r w:rsidR="00686C84" w:rsidRPr="004D6E94">
        <w:rPr>
          <w:color w:val="000000" w:themeColor="text1"/>
          <w:sz w:val="22"/>
          <w:szCs w:val="22"/>
        </w:rPr>
        <w:t xml:space="preserve">ccurate representation of product capabilities </w:t>
      </w:r>
      <w:r w:rsidR="002E0878">
        <w:rPr>
          <w:color w:val="000000" w:themeColor="text1"/>
          <w:sz w:val="22"/>
          <w:szCs w:val="22"/>
        </w:rPr>
        <w:t>with respect to information in this document</w:t>
      </w:r>
    </w:p>
    <w:p w14:paraId="3D5E0C3E" w14:textId="18F7CD7E" w:rsidR="004D6E94" w:rsidRDefault="00947D67" w:rsidP="004D6E94">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 xml:space="preserve">Deliver a solution fully integrated with other systems to support </w:t>
      </w:r>
      <w:r w:rsidR="004D6E94" w:rsidRPr="004D6E94">
        <w:rPr>
          <w:color w:val="000000" w:themeColor="text1"/>
          <w:sz w:val="22"/>
          <w:szCs w:val="22"/>
        </w:rPr>
        <w:t>current workflow</w:t>
      </w:r>
      <w:r>
        <w:rPr>
          <w:color w:val="000000" w:themeColor="text1"/>
          <w:sz w:val="22"/>
          <w:szCs w:val="22"/>
        </w:rPr>
        <w:t xml:space="preserve">s </w:t>
      </w:r>
      <w:r w:rsidR="004D6E94" w:rsidRPr="004D6E94">
        <w:rPr>
          <w:color w:val="000000" w:themeColor="text1"/>
          <w:sz w:val="22"/>
          <w:szCs w:val="22"/>
        </w:rPr>
        <w:t>and existing personnel roles</w:t>
      </w:r>
      <w:r w:rsidR="002E0878">
        <w:rPr>
          <w:color w:val="000000" w:themeColor="text1"/>
          <w:sz w:val="22"/>
          <w:szCs w:val="22"/>
        </w:rPr>
        <w:t xml:space="preserve"> / usage profiles</w:t>
      </w:r>
    </w:p>
    <w:p w14:paraId="6F6FD5F9" w14:textId="33E2D712" w:rsidR="00E707BF" w:rsidRDefault="00947D67" w:rsidP="00E707BF">
      <w:pPr>
        <w:pStyle w:val="ListParagraph"/>
        <w:numPr>
          <w:ilvl w:val="0"/>
          <w:numId w:val="19"/>
        </w:numPr>
        <w:pBdr>
          <w:top w:val="nil"/>
          <w:left w:val="nil"/>
          <w:bottom w:val="nil"/>
          <w:right w:val="nil"/>
          <w:between w:val="nil"/>
        </w:pBdr>
        <w:rPr>
          <w:color w:val="000000" w:themeColor="text1"/>
          <w:sz w:val="22"/>
          <w:szCs w:val="22"/>
        </w:rPr>
      </w:pPr>
      <w:r>
        <w:rPr>
          <w:color w:val="000000" w:themeColor="text1"/>
          <w:sz w:val="22"/>
          <w:szCs w:val="22"/>
        </w:rPr>
        <w:t xml:space="preserve">Provide a system </w:t>
      </w:r>
      <w:r w:rsidR="00E707BF">
        <w:rPr>
          <w:color w:val="000000" w:themeColor="text1"/>
          <w:sz w:val="22"/>
          <w:szCs w:val="22"/>
        </w:rPr>
        <w:t xml:space="preserve">capable of </w:t>
      </w:r>
      <w:r w:rsidR="002E0878">
        <w:rPr>
          <w:color w:val="000000" w:themeColor="text1"/>
          <w:sz w:val="22"/>
          <w:szCs w:val="22"/>
        </w:rPr>
        <w:t xml:space="preserve">supporting </w:t>
      </w:r>
      <w:r w:rsidR="00E707BF">
        <w:rPr>
          <w:color w:val="000000" w:themeColor="text1"/>
          <w:sz w:val="22"/>
          <w:szCs w:val="22"/>
        </w:rPr>
        <w:t>acquisition, communication, and tracking of lead and student lifecycle communication strategies</w:t>
      </w:r>
      <w:r w:rsidR="00BF635E">
        <w:rPr>
          <w:color w:val="000000" w:themeColor="text1"/>
          <w:sz w:val="22"/>
          <w:szCs w:val="22"/>
        </w:rPr>
        <w:br/>
      </w:r>
    </w:p>
    <w:p w14:paraId="58334189" w14:textId="5576601D" w:rsidR="00BF635E" w:rsidRDefault="00947D67" w:rsidP="00CD33A6">
      <w:pPr>
        <w:pBdr>
          <w:top w:val="nil"/>
          <w:left w:val="nil"/>
          <w:bottom w:val="nil"/>
          <w:right w:val="nil"/>
          <w:between w:val="nil"/>
        </w:pBdr>
        <w:ind w:left="540"/>
        <w:rPr>
          <w:rFonts w:ascii="Times New Roman" w:hAnsi="Times New Roman" w:cs="Times New Roman"/>
          <w:color w:val="000000" w:themeColor="text1"/>
        </w:rPr>
      </w:pPr>
      <w:r>
        <w:rPr>
          <w:rFonts w:ascii="Times New Roman" w:hAnsi="Times New Roman" w:cs="Times New Roman"/>
          <w:color w:val="000000" w:themeColor="text1"/>
        </w:rPr>
        <w:t xml:space="preserve">The ideal solution </w:t>
      </w:r>
      <w:r w:rsidR="002E0878">
        <w:rPr>
          <w:rFonts w:ascii="Times New Roman" w:hAnsi="Times New Roman" w:cs="Times New Roman"/>
          <w:color w:val="000000" w:themeColor="text1"/>
        </w:rPr>
        <w:t xml:space="preserve">will </w:t>
      </w:r>
      <w:r w:rsidR="00BF635E">
        <w:rPr>
          <w:rFonts w:ascii="Times New Roman" w:hAnsi="Times New Roman" w:cs="Times New Roman"/>
          <w:color w:val="000000" w:themeColor="text1"/>
        </w:rPr>
        <w:t xml:space="preserve">facilitate the </w:t>
      </w:r>
      <w:r w:rsidR="002E0878">
        <w:rPr>
          <w:rFonts w:ascii="Times New Roman" w:hAnsi="Times New Roman" w:cs="Times New Roman"/>
          <w:color w:val="000000" w:themeColor="text1"/>
        </w:rPr>
        <w:t xml:space="preserve">nurture </w:t>
      </w:r>
      <w:r w:rsidR="00BF635E">
        <w:rPr>
          <w:rFonts w:ascii="Times New Roman" w:hAnsi="Times New Roman" w:cs="Times New Roman"/>
          <w:color w:val="000000" w:themeColor="text1"/>
        </w:rPr>
        <w:t>of leads through email</w:t>
      </w:r>
      <w:r w:rsidR="002E0878">
        <w:rPr>
          <w:rFonts w:ascii="Times New Roman" w:hAnsi="Times New Roman" w:cs="Times New Roman"/>
          <w:color w:val="000000" w:themeColor="text1"/>
        </w:rPr>
        <w:t xml:space="preserve"> and other communications; </w:t>
      </w:r>
      <w:r w:rsidR="00BF635E">
        <w:rPr>
          <w:rFonts w:ascii="Times New Roman" w:hAnsi="Times New Roman" w:cs="Times New Roman"/>
          <w:color w:val="000000" w:themeColor="text1"/>
        </w:rPr>
        <w:t>landing pages</w:t>
      </w:r>
      <w:r w:rsidR="002E0878">
        <w:rPr>
          <w:rFonts w:ascii="Times New Roman" w:hAnsi="Times New Roman" w:cs="Times New Roman"/>
          <w:color w:val="000000" w:themeColor="text1"/>
        </w:rPr>
        <w:t xml:space="preserve">; the use of </w:t>
      </w:r>
      <w:r w:rsidR="00BF635E">
        <w:rPr>
          <w:rFonts w:ascii="Times New Roman" w:hAnsi="Times New Roman" w:cs="Times New Roman"/>
          <w:color w:val="000000" w:themeColor="text1"/>
        </w:rPr>
        <w:t>lead scoring</w:t>
      </w:r>
      <w:r w:rsidR="002E0878">
        <w:rPr>
          <w:rFonts w:ascii="Times New Roman" w:hAnsi="Times New Roman" w:cs="Times New Roman"/>
          <w:color w:val="000000" w:themeColor="text1"/>
        </w:rPr>
        <w:t xml:space="preserve"> models; </w:t>
      </w:r>
      <w:r w:rsidR="008F7DB5">
        <w:rPr>
          <w:rFonts w:ascii="Times New Roman" w:hAnsi="Times New Roman" w:cs="Times New Roman"/>
          <w:color w:val="000000" w:themeColor="text1"/>
        </w:rPr>
        <w:t>social interaction</w:t>
      </w:r>
      <w:r w:rsidR="002E0878">
        <w:rPr>
          <w:rFonts w:ascii="Times New Roman" w:hAnsi="Times New Roman" w:cs="Times New Roman"/>
          <w:color w:val="000000" w:themeColor="text1"/>
        </w:rPr>
        <w:t xml:space="preserve">; </w:t>
      </w:r>
      <w:r w:rsidR="00332E3F">
        <w:rPr>
          <w:rFonts w:ascii="Times New Roman" w:hAnsi="Times New Roman" w:cs="Times New Roman"/>
          <w:color w:val="000000" w:themeColor="text1"/>
        </w:rPr>
        <w:t xml:space="preserve">and </w:t>
      </w:r>
      <w:r w:rsidR="00BF635E">
        <w:rPr>
          <w:rFonts w:ascii="Times New Roman" w:hAnsi="Times New Roman" w:cs="Times New Roman"/>
          <w:color w:val="000000" w:themeColor="text1"/>
        </w:rPr>
        <w:t xml:space="preserve">communication based on action or </w:t>
      </w:r>
      <w:r w:rsidR="002E0878">
        <w:rPr>
          <w:rFonts w:ascii="Times New Roman" w:hAnsi="Times New Roman" w:cs="Times New Roman"/>
          <w:color w:val="000000" w:themeColor="text1"/>
        </w:rPr>
        <w:t>behavior</w:t>
      </w:r>
      <w:r w:rsidR="00BF635E">
        <w:rPr>
          <w:rFonts w:ascii="Times New Roman" w:hAnsi="Times New Roman" w:cs="Times New Roman"/>
          <w:color w:val="000000" w:themeColor="text1"/>
        </w:rPr>
        <w:t>.</w:t>
      </w:r>
      <w:r w:rsidR="00B91DF2">
        <w:rPr>
          <w:rFonts w:ascii="Times New Roman" w:hAnsi="Times New Roman" w:cs="Times New Roman"/>
          <w:color w:val="000000" w:themeColor="text1"/>
        </w:rPr>
        <w:t xml:space="preserve"> Custom forms, data, and the ability to curate leads through the enrollment funnel </w:t>
      </w:r>
      <w:r w:rsidR="002E0878">
        <w:rPr>
          <w:rFonts w:ascii="Times New Roman" w:hAnsi="Times New Roman" w:cs="Times New Roman"/>
          <w:color w:val="000000" w:themeColor="text1"/>
        </w:rPr>
        <w:t>are critical capabilities</w:t>
      </w:r>
      <w:r w:rsidR="00B91DF2">
        <w:rPr>
          <w:rFonts w:ascii="Times New Roman" w:hAnsi="Times New Roman" w:cs="Times New Roman"/>
          <w:color w:val="000000" w:themeColor="text1"/>
        </w:rPr>
        <w:t>.</w:t>
      </w:r>
      <w:r w:rsidR="00BF635E">
        <w:rPr>
          <w:rFonts w:ascii="Times New Roman" w:hAnsi="Times New Roman" w:cs="Times New Roman"/>
          <w:color w:val="000000" w:themeColor="text1"/>
        </w:rPr>
        <w:t xml:space="preserve"> </w:t>
      </w:r>
    </w:p>
    <w:p w14:paraId="0000005A" w14:textId="5E66E30C" w:rsidR="00DF54E1" w:rsidRPr="00A34EED" w:rsidRDefault="00124735" w:rsidP="00A34EED">
      <w:pPr>
        <w:pBdr>
          <w:top w:val="nil"/>
          <w:left w:val="nil"/>
          <w:bottom w:val="nil"/>
          <w:right w:val="nil"/>
          <w:between w:val="nil"/>
        </w:pBdr>
        <w:ind w:left="540"/>
        <w:rPr>
          <w:rFonts w:ascii="Times New Roman" w:hAnsi="Times New Roman" w:cs="Times New Roman"/>
          <w:color w:val="000000" w:themeColor="text1"/>
        </w:rPr>
      </w:pPr>
      <w:r>
        <w:rPr>
          <w:rFonts w:ascii="Times New Roman" w:hAnsi="Times New Roman" w:cs="Times New Roman"/>
          <w:color w:val="000000" w:themeColor="text1"/>
        </w:rPr>
        <w:lastRenderedPageBreak/>
        <w:t>The</w:t>
      </w:r>
      <w:r w:rsidR="002E0878">
        <w:rPr>
          <w:rFonts w:ascii="Times New Roman" w:hAnsi="Times New Roman" w:cs="Times New Roman"/>
          <w:color w:val="000000" w:themeColor="text1"/>
        </w:rPr>
        <w:t xml:space="preserve"> </w:t>
      </w:r>
      <w:r w:rsidR="00947D67">
        <w:rPr>
          <w:rFonts w:ascii="Times New Roman" w:hAnsi="Times New Roman" w:cs="Times New Roman"/>
          <w:color w:val="000000" w:themeColor="text1"/>
        </w:rPr>
        <w:t xml:space="preserve">system </w:t>
      </w:r>
      <w:r>
        <w:rPr>
          <w:rFonts w:ascii="Times New Roman" w:hAnsi="Times New Roman" w:cs="Times New Roman"/>
          <w:color w:val="000000" w:themeColor="text1"/>
        </w:rPr>
        <w:t xml:space="preserve">will provide a modern interface, be extensible as needed, provide usable reports, analytics, </w:t>
      </w:r>
      <w:r w:rsidR="002E0878">
        <w:rPr>
          <w:rFonts w:ascii="Times New Roman" w:hAnsi="Times New Roman" w:cs="Times New Roman"/>
          <w:color w:val="000000" w:themeColor="text1"/>
        </w:rPr>
        <w:t xml:space="preserve">and </w:t>
      </w:r>
      <w:r>
        <w:rPr>
          <w:rFonts w:ascii="Times New Roman" w:hAnsi="Times New Roman" w:cs="Times New Roman"/>
          <w:color w:val="000000" w:themeColor="text1"/>
        </w:rPr>
        <w:t xml:space="preserve">dashboards, and provide training and the support necessary to </w:t>
      </w:r>
      <w:r w:rsidR="002E0878">
        <w:rPr>
          <w:rFonts w:ascii="Times New Roman" w:hAnsi="Times New Roman" w:cs="Times New Roman"/>
          <w:color w:val="000000" w:themeColor="text1"/>
        </w:rPr>
        <w:t xml:space="preserve">deploy and measure various </w:t>
      </w:r>
      <w:r>
        <w:rPr>
          <w:rFonts w:ascii="Times New Roman" w:hAnsi="Times New Roman" w:cs="Times New Roman"/>
          <w:color w:val="000000" w:themeColor="text1"/>
        </w:rPr>
        <w:t>communications strateg</w:t>
      </w:r>
      <w:r w:rsidR="002E0878">
        <w:rPr>
          <w:rFonts w:ascii="Times New Roman" w:hAnsi="Times New Roman" w:cs="Times New Roman"/>
          <w:color w:val="000000" w:themeColor="text1"/>
        </w:rPr>
        <w:t>ies</w:t>
      </w:r>
      <w:r>
        <w:rPr>
          <w:rFonts w:ascii="Times New Roman" w:hAnsi="Times New Roman" w:cs="Times New Roman"/>
          <w:color w:val="000000" w:themeColor="text1"/>
        </w:rPr>
        <w:t>.</w:t>
      </w:r>
    </w:p>
    <w:p w14:paraId="403D66C8" w14:textId="722F3313" w:rsidR="00BF0793" w:rsidRPr="00BF0793" w:rsidRDefault="00D05DEB" w:rsidP="00BF0793">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2.</w:t>
      </w:r>
      <w:r w:rsidRPr="00521852">
        <w:rPr>
          <w:rFonts w:ascii="Times New Roman" w:eastAsia="Times New Roman" w:hAnsi="Times New Roman" w:cs="Times New Roman"/>
        </w:rPr>
        <w:tab/>
      </w:r>
      <w:r w:rsidRPr="00521852">
        <w:rPr>
          <w:rFonts w:ascii="Times New Roman" w:eastAsia="Times New Roman" w:hAnsi="Times New Roman" w:cs="Times New Roman"/>
          <w:b/>
        </w:rPr>
        <w:t xml:space="preserve">SCOPE OF WORK </w:t>
      </w:r>
      <w:r w:rsidRPr="00521852">
        <w:rPr>
          <w:rFonts w:ascii="Times New Roman" w:eastAsia="Times New Roman" w:hAnsi="Times New Roman" w:cs="Times New Roman"/>
          <w:b/>
        </w:rPr>
        <w:br/>
      </w:r>
      <w:r w:rsidR="009857F5">
        <w:rPr>
          <w:rFonts w:ascii="Times New Roman" w:eastAsia="Times New Roman" w:hAnsi="Times New Roman" w:cs="Times New Roman"/>
        </w:rPr>
        <w:tab/>
      </w:r>
    </w:p>
    <w:p w14:paraId="0938B201" w14:textId="76A49EAF" w:rsidR="00BF0793" w:rsidRPr="00BF0793" w:rsidRDefault="00BF0793" w:rsidP="00163202">
      <w:pPr>
        <w:spacing w:after="0" w:line="240" w:lineRule="auto"/>
        <w:ind w:left="547"/>
        <w:rPr>
          <w:rFonts w:ascii="Times New Roman" w:eastAsia="Times New Roman" w:hAnsi="Times New Roman" w:cs="Times New Roman"/>
        </w:rPr>
      </w:pPr>
      <w:r w:rsidRPr="00BF0793">
        <w:rPr>
          <w:rFonts w:ascii="Times New Roman" w:eastAsia="Times New Roman" w:hAnsi="Times New Roman" w:cs="Times New Roman"/>
        </w:rPr>
        <w:t xml:space="preserve">Respondent, within </w:t>
      </w:r>
      <w:r>
        <w:rPr>
          <w:rFonts w:ascii="Times New Roman" w:eastAsia="Times New Roman" w:hAnsi="Times New Roman" w:cs="Times New Roman"/>
        </w:rPr>
        <w:t>ninety (</w:t>
      </w:r>
      <w:r w:rsidRPr="00BF0793">
        <w:rPr>
          <w:rFonts w:ascii="Times New Roman" w:eastAsia="Times New Roman" w:hAnsi="Times New Roman" w:cs="Times New Roman"/>
        </w:rPr>
        <w:t>90</w:t>
      </w:r>
      <w:r>
        <w:rPr>
          <w:rFonts w:ascii="Times New Roman" w:eastAsia="Times New Roman" w:hAnsi="Times New Roman" w:cs="Times New Roman"/>
        </w:rPr>
        <w:t>) calendar</w:t>
      </w:r>
      <w:r w:rsidRPr="00BF0793">
        <w:rPr>
          <w:rFonts w:ascii="Times New Roman" w:eastAsia="Times New Roman" w:hAnsi="Times New Roman" w:cs="Times New Roman"/>
        </w:rPr>
        <w:t xml:space="preserve"> days of contract signing or final legislative approval if required, shall successfully complete all activities necessary to enable full use of all the system’s features and capabilities.  These activities include but are not limited to (1) installation, (2) integration, (3) training in use, and (4) establishing ongoing support of the system – resulting in a system that is fully-integrated with the </w:t>
      </w:r>
      <w:r>
        <w:rPr>
          <w:rFonts w:ascii="Times New Roman" w:eastAsia="Times New Roman" w:hAnsi="Times New Roman" w:cs="Times New Roman"/>
        </w:rPr>
        <w:t>U</w:t>
      </w:r>
      <w:r w:rsidRPr="00BF0793">
        <w:rPr>
          <w:rFonts w:ascii="Times New Roman" w:eastAsia="Times New Roman" w:hAnsi="Times New Roman" w:cs="Times New Roman"/>
        </w:rPr>
        <w:t xml:space="preserve">niversity’s CRM, SIS, telephony, calendar, email, and other systems as described in </w:t>
      </w:r>
      <w:r w:rsidR="00181956">
        <w:rPr>
          <w:rFonts w:ascii="Times New Roman" w:eastAsia="Times New Roman" w:hAnsi="Times New Roman" w:cs="Times New Roman"/>
        </w:rPr>
        <w:t>S</w:t>
      </w:r>
      <w:r w:rsidRPr="00BF0793">
        <w:rPr>
          <w:rFonts w:ascii="Times New Roman" w:eastAsia="Times New Roman" w:hAnsi="Times New Roman" w:cs="Times New Roman"/>
        </w:rPr>
        <w:t>ection 14 of this document.  As part of the response to this RFP, Respondent shall provide a project schedule and a dedicated team to support installation, integration, training, and ongoing support, and all other needed activities.</w:t>
      </w:r>
    </w:p>
    <w:p w14:paraId="7A0E9824" w14:textId="30D41F51" w:rsidR="009857F5" w:rsidRDefault="009857F5" w:rsidP="00CD6B1B">
      <w:pPr>
        <w:spacing w:after="0" w:line="240" w:lineRule="auto"/>
        <w:ind w:left="540" w:hanging="540"/>
        <w:rPr>
          <w:rFonts w:ascii="Times New Roman" w:eastAsia="Times New Roman" w:hAnsi="Times New Roman" w:cs="Times New Roman"/>
        </w:rPr>
      </w:pPr>
    </w:p>
    <w:p w14:paraId="25656B22" w14:textId="696D34A2" w:rsidR="00403F64" w:rsidRDefault="00403F64" w:rsidP="00CD6B1B">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ab/>
        <w:t>The following are general descriptions of key expected capabilities</w:t>
      </w:r>
      <w:r w:rsidR="00F831FB">
        <w:rPr>
          <w:rFonts w:ascii="Times New Roman" w:eastAsia="Times New Roman" w:hAnsi="Times New Roman" w:cs="Times New Roman"/>
        </w:rPr>
        <w:t>:</w:t>
      </w:r>
    </w:p>
    <w:p w14:paraId="3E02C7D7" w14:textId="0BB95B60" w:rsidR="00403F64" w:rsidRDefault="00403F64" w:rsidP="00CD6B1B">
      <w:pPr>
        <w:spacing w:after="0" w:line="240" w:lineRule="auto"/>
        <w:ind w:left="540" w:hanging="540"/>
        <w:rPr>
          <w:rFonts w:ascii="Times New Roman" w:eastAsia="Times New Roman" w:hAnsi="Times New Roman" w:cs="Times New Roman"/>
        </w:rPr>
      </w:pPr>
    </w:p>
    <w:p w14:paraId="3BF4B522" w14:textId="1DDCC5F8" w:rsidR="00CD6B1B" w:rsidRDefault="00E05771" w:rsidP="00403F6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t>Functional Capabilities</w:t>
      </w:r>
      <w:r w:rsidRPr="00521852">
        <w:rPr>
          <w:rFonts w:ascii="Times New Roman" w:eastAsia="Times New Roman" w:hAnsi="Times New Roman" w:cs="Times New Roman"/>
        </w:rPr>
        <w:br/>
      </w:r>
      <w:r w:rsidR="00D05DEB" w:rsidRPr="00521852">
        <w:rPr>
          <w:rFonts w:ascii="Times New Roman" w:eastAsia="Times New Roman" w:hAnsi="Times New Roman" w:cs="Times New Roman"/>
        </w:rPr>
        <w:t xml:space="preserve">This system should include the ability to create forms, </w:t>
      </w:r>
      <w:r w:rsidRPr="00521852">
        <w:rPr>
          <w:rFonts w:ascii="Times New Roman" w:eastAsia="Times New Roman" w:hAnsi="Times New Roman" w:cs="Times New Roman"/>
        </w:rPr>
        <w:t xml:space="preserve">create and deploy </w:t>
      </w:r>
      <w:r w:rsidR="00D05DEB" w:rsidRPr="00521852">
        <w:rPr>
          <w:rFonts w:ascii="Times New Roman" w:eastAsia="Times New Roman" w:hAnsi="Times New Roman" w:cs="Times New Roman"/>
        </w:rPr>
        <w:t>emails, usage reports, lead journeys, analytics on open rates and usage, the ability to curate lists</w:t>
      </w:r>
      <w:r w:rsidR="00B3543B" w:rsidRPr="00521852">
        <w:rPr>
          <w:rFonts w:ascii="Times New Roman" w:eastAsia="Times New Roman" w:hAnsi="Times New Roman" w:cs="Times New Roman"/>
        </w:rPr>
        <w:t xml:space="preserve"> from the current CRM or uploaded in common data files and formats</w:t>
      </w:r>
      <w:r w:rsidR="00D05DEB" w:rsidRPr="00521852">
        <w:rPr>
          <w:rFonts w:ascii="Times New Roman" w:eastAsia="Times New Roman" w:hAnsi="Times New Roman" w:cs="Times New Roman"/>
        </w:rPr>
        <w:t>, an integration into our existing CRM,</w:t>
      </w:r>
      <w:r w:rsidRPr="00521852">
        <w:rPr>
          <w:rFonts w:ascii="Times New Roman" w:eastAsia="Times New Roman" w:hAnsi="Times New Roman" w:cs="Times New Roman"/>
        </w:rPr>
        <w:t xml:space="preserve"> and the</w:t>
      </w:r>
      <w:r w:rsidR="00D05DEB" w:rsidRPr="00521852">
        <w:rPr>
          <w:rFonts w:ascii="Times New Roman" w:eastAsia="Times New Roman" w:hAnsi="Times New Roman" w:cs="Times New Roman"/>
        </w:rPr>
        <w:t xml:space="preserve"> ability to support live chat. </w:t>
      </w:r>
      <w:r w:rsidR="00D605E1" w:rsidRPr="00521852">
        <w:rPr>
          <w:rFonts w:ascii="Times New Roman" w:eastAsia="Times New Roman" w:hAnsi="Times New Roman" w:cs="Times New Roman"/>
        </w:rPr>
        <w:t xml:space="preserve">Lead scoring, consolidating user data for marketing purposes, and an </w:t>
      </w:r>
      <w:r w:rsidR="00F831FB" w:rsidRPr="00521852">
        <w:rPr>
          <w:rFonts w:ascii="Times New Roman" w:eastAsia="Times New Roman" w:hAnsi="Times New Roman" w:cs="Times New Roman"/>
        </w:rPr>
        <w:t>easy-to-use</w:t>
      </w:r>
      <w:r w:rsidR="00D605E1" w:rsidRPr="00521852">
        <w:rPr>
          <w:rFonts w:ascii="Times New Roman" w:eastAsia="Times New Roman" w:hAnsi="Times New Roman" w:cs="Times New Roman"/>
        </w:rPr>
        <w:t xml:space="preserve"> interface are also required.</w:t>
      </w:r>
    </w:p>
    <w:p w14:paraId="6402DC8E" w14:textId="50A342C8" w:rsidR="00CD6B1B" w:rsidRDefault="00CD6B1B" w:rsidP="00CD6B1B">
      <w:pPr>
        <w:spacing w:after="0" w:line="240" w:lineRule="auto"/>
        <w:ind w:left="540" w:hanging="540"/>
        <w:rPr>
          <w:rFonts w:ascii="Times New Roman" w:eastAsia="Times New Roman" w:hAnsi="Times New Roman" w:cs="Times New Roman"/>
          <w:b/>
        </w:rPr>
      </w:pPr>
      <w:r>
        <w:rPr>
          <w:rFonts w:ascii="Times New Roman" w:eastAsia="Times New Roman" w:hAnsi="Times New Roman" w:cs="Times New Roman"/>
          <w:b/>
        </w:rPr>
        <w:tab/>
      </w:r>
    </w:p>
    <w:p w14:paraId="5CD41E82" w14:textId="6D4FF02A" w:rsidR="00CD6B1B" w:rsidRPr="00521852" w:rsidRDefault="00CD6B1B" w:rsidP="00CD6B1B">
      <w:pPr>
        <w:spacing w:after="0" w:line="240" w:lineRule="auto"/>
        <w:ind w:left="540" w:hanging="540"/>
        <w:rPr>
          <w:rFonts w:ascii="Times New Roman" w:eastAsia="Times New Roman" w:hAnsi="Times New Roman" w:cs="Times New Roman"/>
        </w:rPr>
      </w:pPr>
      <w:r>
        <w:rPr>
          <w:rFonts w:ascii="Times New Roman" w:eastAsia="Times New Roman" w:hAnsi="Times New Roman" w:cs="Times New Roman"/>
        </w:rPr>
        <w:tab/>
      </w:r>
      <w:r w:rsidR="00695EBE">
        <w:rPr>
          <w:rFonts w:ascii="Times New Roman" w:eastAsia="Times New Roman" w:hAnsi="Times New Roman" w:cs="Times New Roman"/>
        </w:rPr>
        <w:t xml:space="preserve">The ability to create workflows should be visual and intuitive, with unlimited flows and tasks. Communication triggers should be automated, time or behavior based. </w:t>
      </w:r>
      <w:r w:rsidR="00B8554A">
        <w:rPr>
          <w:rFonts w:ascii="Times New Roman" w:eastAsia="Times New Roman" w:hAnsi="Times New Roman" w:cs="Times New Roman"/>
        </w:rPr>
        <w:t>Contact tracking d</w:t>
      </w:r>
      <w:r w:rsidR="00695EBE">
        <w:rPr>
          <w:rFonts w:ascii="Times New Roman" w:eastAsia="Times New Roman" w:hAnsi="Times New Roman" w:cs="Times New Roman"/>
        </w:rPr>
        <w:t>ata should be coherent and consistent with the CRM</w:t>
      </w:r>
      <w:r w:rsidR="004065E9">
        <w:rPr>
          <w:rFonts w:ascii="Times New Roman" w:eastAsia="Times New Roman" w:hAnsi="Times New Roman" w:cs="Times New Roman"/>
        </w:rPr>
        <w:t xml:space="preserve"> (Salesforce)</w:t>
      </w:r>
      <w:r w:rsidR="00695EBE">
        <w:rPr>
          <w:rFonts w:ascii="Times New Roman" w:eastAsia="Times New Roman" w:hAnsi="Times New Roman" w:cs="Times New Roman"/>
        </w:rPr>
        <w:t xml:space="preserve"> and be able to be appended to indicate user behavior to create advanced segmentation for timeliness of lead interactions with the website, social, or other contact method.</w:t>
      </w:r>
    </w:p>
    <w:p w14:paraId="11B974C8" w14:textId="77777777" w:rsidR="00784FF4" w:rsidRPr="00521852" w:rsidRDefault="00784FF4" w:rsidP="00D05DEB">
      <w:pPr>
        <w:spacing w:after="0" w:line="240" w:lineRule="auto"/>
        <w:ind w:left="540" w:hanging="540"/>
        <w:rPr>
          <w:rFonts w:ascii="Times New Roman" w:eastAsia="Times New Roman" w:hAnsi="Times New Roman" w:cs="Times New Roman"/>
        </w:rPr>
      </w:pPr>
    </w:p>
    <w:p w14:paraId="32FDFBA2" w14:textId="3D7453EB" w:rsidR="00784FF4" w:rsidRPr="00521852" w:rsidRDefault="00784FF4" w:rsidP="00784FF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t>Email Capabilities</w:t>
      </w:r>
      <w:r w:rsidRPr="00521852">
        <w:rPr>
          <w:rFonts w:ascii="Times New Roman" w:eastAsia="Times New Roman" w:hAnsi="Times New Roman" w:cs="Times New Roman"/>
        </w:rPr>
        <w:br/>
      </w:r>
      <w:r w:rsidR="00403F64">
        <w:rPr>
          <w:rFonts w:ascii="Times New Roman" w:eastAsia="Times New Roman" w:hAnsi="Times New Roman" w:cs="Times New Roman"/>
        </w:rPr>
        <w:t xml:space="preserve">The system </w:t>
      </w:r>
      <w:r w:rsidR="00E05771" w:rsidRPr="00521852">
        <w:rPr>
          <w:rFonts w:ascii="Times New Roman" w:eastAsia="Times New Roman" w:hAnsi="Times New Roman" w:cs="Times New Roman"/>
        </w:rPr>
        <w:t>will have the</w:t>
      </w:r>
      <w:r w:rsidR="00D62FFA" w:rsidRPr="00521852">
        <w:rPr>
          <w:rFonts w:ascii="Times New Roman" w:eastAsia="Times New Roman" w:hAnsi="Times New Roman" w:cs="Times New Roman"/>
        </w:rPr>
        <w:t xml:space="preserve"> ability to easily create and deploy emails using an advanced</w:t>
      </w:r>
      <w:r w:rsidR="00F73EF0" w:rsidRPr="00521852">
        <w:rPr>
          <w:rFonts w:ascii="Times New Roman" w:eastAsia="Times New Roman" w:hAnsi="Times New Roman" w:cs="Times New Roman"/>
        </w:rPr>
        <w:t xml:space="preserve"> drag and drop</w:t>
      </w:r>
      <w:r w:rsidR="00D62FFA" w:rsidRPr="00521852">
        <w:rPr>
          <w:rFonts w:ascii="Times New Roman" w:eastAsia="Times New Roman" w:hAnsi="Times New Roman" w:cs="Times New Roman"/>
        </w:rPr>
        <w:t xml:space="preserve"> </w:t>
      </w:r>
      <w:r w:rsidR="00B3543B" w:rsidRPr="00521852">
        <w:rPr>
          <w:rFonts w:ascii="Times New Roman" w:eastAsia="Times New Roman" w:hAnsi="Times New Roman" w:cs="Times New Roman"/>
        </w:rPr>
        <w:t xml:space="preserve">WYSIWYG </w:t>
      </w:r>
      <w:r w:rsidR="00D62FFA" w:rsidRPr="00521852">
        <w:rPr>
          <w:rFonts w:ascii="Times New Roman" w:eastAsia="Times New Roman" w:hAnsi="Times New Roman" w:cs="Times New Roman"/>
        </w:rPr>
        <w:t>editor with cross platform functionality, responsive templates, dynamic and A/B testing, tracking and RSS email integration. In addition, a visual workflow builder</w:t>
      </w:r>
      <w:r w:rsidR="00B3543B" w:rsidRPr="00521852">
        <w:rPr>
          <w:rFonts w:ascii="Times New Roman" w:eastAsia="Times New Roman" w:hAnsi="Times New Roman" w:cs="Times New Roman"/>
        </w:rPr>
        <w:t xml:space="preserve"> to create lead journeys with</w:t>
      </w:r>
      <w:r w:rsidR="00D62FFA" w:rsidRPr="00521852">
        <w:rPr>
          <w:rFonts w:ascii="Times New Roman" w:eastAsia="Times New Roman" w:hAnsi="Times New Roman" w:cs="Times New Roman"/>
        </w:rPr>
        <w:t xml:space="preserve"> </w:t>
      </w:r>
      <w:r w:rsidR="00854BEA" w:rsidRPr="00521852">
        <w:rPr>
          <w:rFonts w:ascii="Times New Roman" w:eastAsia="Times New Roman" w:hAnsi="Times New Roman" w:cs="Times New Roman"/>
        </w:rPr>
        <w:t>time-based</w:t>
      </w:r>
      <w:r w:rsidR="00D62FFA" w:rsidRPr="00521852">
        <w:rPr>
          <w:rFonts w:ascii="Times New Roman" w:eastAsia="Times New Roman" w:hAnsi="Times New Roman" w:cs="Times New Roman"/>
        </w:rPr>
        <w:t xml:space="preserve"> automations and </w:t>
      </w:r>
      <w:r w:rsidRPr="00521852">
        <w:rPr>
          <w:rFonts w:ascii="Times New Roman" w:eastAsia="Times New Roman" w:hAnsi="Times New Roman" w:cs="Times New Roman"/>
        </w:rPr>
        <w:t xml:space="preserve">behavior </w:t>
      </w:r>
      <w:r w:rsidR="00D62FFA" w:rsidRPr="00521852">
        <w:rPr>
          <w:rFonts w:ascii="Times New Roman" w:eastAsia="Times New Roman" w:hAnsi="Times New Roman" w:cs="Times New Roman"/>
        </w:rPr>
        <w:t>activity triggers</w:t>
      </w:r>
      <w:r w:rsidR="00B3543B" w:rsidRPr="00521852">
        <w:rPr>
          <w:rFonts w:ascii="Times New Roman" w:eastAsia="Times New Roman" w:hAnsi="Times New Roman" w:cs="Times New Roman"/>
        </w:rPr>
        <w:t>,</w:t>
      </w:r>
      <w:r w:rsidR="00D62FFA" w:rsidRPr="00521852">
        <w:rPr>
          <w:rFonts w:ascii="Times New Roman" w:eastAsia="Times New Roman" w:hAnsi="Times New Roman" w:cs="Times New Roman"/>
        </w:rPr>
        <w:t xml:space="preserve"> advanced segmentation, dynamic landing pages and lead personas should be included.</w:t>
      </w:r>
      <w:r w:rsidR="00294316" w:rsidRPr="00521852">
        <w:rPr>
          <w:rFonts w:ascii="Times New Roman" w:eastAsia="Times New Roman" w:hAnsi="Times New Roman" w:cs="Times New Roman"/>
        </w:rPr>
        <w:t xml:space="preserve"> </w:t>
      </w:r>
    </w:p>
    <w:p w14:paraId="245519C5" w14:textId="398B1694" w:rsidR="002E134A" w:rsidRPr="00521852" w:rsidRDefault="00D605E1" w:rsidP="00784FF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br/>
      </w:r>
      <w:r w:rsidR="002E134A" w:rsidRPr="00521852">
        <w:rPr>
          <w:rFonts w:ascii="Times New Roman" w:eastAsia="Times New Roman" w:hAnsi="Times New Roman" w:cs="Times New Roman"/>
          <w:b/>
        </w:rPr>
        <w:t>Form Capabilities</w:t>
      </w:r>
      <w:r w:rsidR="002E134A" w:rsidRPr="00521852">
        <w:rPr>
          <w:rFonts w:ascii="Times New Roman" w:eastAsia="Times New Roman" w:hAnsi="Times New Roman" w:cs="Times New Roman"/>
          <w:b/>
        </w:rPr>
        <w:br/>
      </w:r>
      <w:r w:rsidR="00294316" w:rsidRPr="00521852">
        <w:rPr>
          <w:rFonts w:ascii="Times New Roman" w:eastAsia="Times New Roman" w:hAnsi="Times New Roman" w:cs="Times New Roman"/>
        </w:rPr>
        <w:t>The ability to create forms easily is essential to our automation. Drag and drop design, dynamic content, custom fields,</w:t>
      </w:r>
      <w:r w:rsidR="003652FA" w:rsidRPr="00521852">
        <w:rPr>
          <w:rFonts w:ascii="Times New Roman" w:eastAsia="Times New Roman" w:hAnsi="Times New Roman" w:cs="Times New Roman"/>
        </w:rPr>
        <w:t xml:space="preserve"> “pop up” use,</w:t>
      </w:r>
      <w:r w:rsidR="00294316" w:rsidRPr="00521852">
        <w:rPr>
          <w:rFonts w:ascii="Times New Roman" w:eastAsia="Times New Roman" w:hAnsi="Times New Roman" w:cs="Times New Roman"/>
        </w:rPr>
        <w:t xml:space="preserve"> custom CSS for brand integration, customized calls to action, auto complete, progressive proofing,</w:t>
      </w:r>
      <w:r w:rsidR="008B5664">
        <w:rPr>
          <w:rFonts w:ascii="Times New Roman" w:eastAsia="Times New Roman" w:hAnsi="Times New Roman" w:cs="Times New Roman"/>
        </w:rPr>
        <w:t xml:space="preserve"> form follow up autoresponders,</w:t>
      </w:r>
      <w:r w:rsidR="00294316" w:rsidRPr="00521852">
        <w:rPr>
          <w:rFonts w:ascii="Times New Roman" w:eastAsia="Times New Roman" w:hAnsi="Times New Roman" w:cs="Times New Roman"/>
        </w:rPr>
        <w:t xml:space="preserve"> and analytics and usage data are essential. Third party post back and Webex connection is required.</w:t>
      </w:r>
    </w:p>
    <w:p w14:paraId="077456A0" w14:textId="77777777" w:rsidR="00294316" w:rsidRPr="00521852" w:rsidRDefault="00294316" w:rsidP="00784FF4">
      <w:pPr>
        <w:spacing w:after="0" w:line="240" w:lineRule="auto"/>
        <w:ind w:left="540"/>
        <w:rPr>
          <w:rFonts w:ascii="Times New Roman" w:eastAsia="Times New Roman" w:hAnsi="Times New Roman" w:cs="Times New Roman"/>
        </w:rPr>
      </w:pPr>
    </w:p>
    <w:p w14:paraId="152BE10A" w14:textId="4F64F6DA" w:rsidR="00294316" w:rsidRPr="00521852" w:rsidRDefault="00294316" w:rsidP="00784FF4">
      <w:pPr>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b/>
        </w:rPr>
        <w:t>Landing Page Design</w:t>
      </w:r>
    </w:p>
    <w:p w14:paraId="376C1DF3" w14:textId="3538823D" w:rsidR="003652FA" w:rsidRPr="00521852" w:rsidRDefault="00C724EB" w:rsidP="00784FF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Similar to custom forms design, the landing page builder should be easy to use and feature custom branding, an </w:t>
      </w:r>
      <w:r w:rsidR="00F831FB" w:rsidRPr="00521852">
        <w:rPr>
          <w:rFonts w:ascii="Times New Roman" w:eastAsia="Times New Roman" w:hAnsi="Times New Roman" w:cs="Times New Roman"/>
        </w:rPr>
        <w:t>easy-to-use</w:t>
      </w:r>
      <w:r w:rsidRPr="00521852">
        <w:rPr>
          <w:rFonts w:ascii="Times New Roman" w:eastAsia="Times New Roman" w:hAnsi="Times New Roman" w:cs="Times New Roman"/>
        </w:rPr>
        <w:t xml:space="preserve"> modern interface, </w:t>
      </w:r>
      <w:r w:rsidR="00F02878" w:rsidRPr="00521852">
        <w:rPr>
          <w:rFonts w:ascii="Times New Roman" w:eastAsia="Times New Roman" w:hAnsi="Times New Roman" w:cs="Times New Roman"/>
        </w:rPr>
        <w:t>dynamic content, a library of templates</w:t>
      </w:r>
      <w:r w:rsidR="003652FA" w:rsidRPr="00521852">
        <w:rPr>
          <w:rFonts w:ascii="Times New Roman" w:eastAsia="Times New Roman" w:hAnsi="Times New Roman" w:cs="Times New Roman"/>
        </w:rPr>
        <w:t>, optimizable across platforms, and single or multiple pages as necessary. Analytics and usage metrics should also be included.</w:t>
      </w:r>
    </w:p>
    <w:p w14:paraId="42D6BB08" w14:textId="77777777" w:rsidR="003652FA" w:rsidRPr="00521852" w:rsidRDefault="003652FA" w:rsidP="00784FF4">
      <w:pPr>
        <w:spacing w:after="0" w:line="240" w:lineRule="auto"/>
        <w:ind w:left="540"/>
        <w:rPr>
          <w:rFonts w:ascii="Times New Roman" w:eastAsia="Times New Roman" w:hAnsi="Times New Roman" w:cs="Times New Roman"/>
        </w:rPr>
      </w:pPr>
    </w:p>
    <w:p w14:paraId="7446435F" w14:textId="77777777" w:rsidR="003652FA" w:rsidRPr="00521852" w:rsidRDefault="003652FA" w:rsidP="00784FF4">
      <w:pPr>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b/>
        </w:rPr>
        <w:t>Social Media</w:t>
      </w:r>
    </w:p>
    <w:p w14:paraId="7D5E48D9" w14:textId="5BAE88BB" w:rsidR="00C724EB" w:rsidRPr="00521852" w:rsidRDefault="003652FA" w:rsidP="00784FF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Integration</w:t>
      </w:r>
      <w:r w:rsidR="00F02878" w:rsidRPr="00521852">
        <w:rPr>
          <w:rFonts w:ascii="Times New Roman" w:eastAsia="Times New Roman" w:hAnsi="Times New Roman" w:cs="Times New Roman"/>
        </w:rPr>
        <w:t xml:space="preserve"> </w:t>
      </w:r>
      <w:r w:rsidRPr="00521852">
        <w:rPr>
          <w:rFonts w:ascii="Times New Roman" w:eastAsia="Times New Roman" w:hAnsi="Times New Roman" w:cs="Times New Roman"/>
        </w:rPr>
        <w:t>with our social media deployment software, or similar capabilities to that software should be included in the scope. Social listening, monitoring, publishing with a content calendar as well as automation rules based on activity and capturing that activity are expected features.</w:t>
      </w:r>
      <w:r w:rsidR="00B8554A">
        <w:rPr>
          <w:rFonts w:ascii="Times New Roman" w:eastAsia="Times New Roman" w:hAnsi="Times New Roman" w:cs="Times New Roman"/>
        </w:rPr>
        <w:t xml:space="preserve"> Similar to the landing page builder, blog functionality for content creation should be intuitive, easy to use and have responsive capabilities, a template library and drag and drop functionality.</w:t>
      </w:r>
    </w:p>
    <w:p w14:paraId="3164D596" w14:textId="77777777" w:rsidR="00A772C8" w:rsidRPr="00521852" w:rsidRDefault="00A772C8" w:rsidP="00784FF4">
      <w:pPr>
        <w:spacing w:after="0" w:line="240" w:lineRule="auto"/>
        <w:ind w:left="540"/>
        <w:rPr>
          <w:rFonts w:ascii="Times New Roman" w:eastAsia="Times New Roman" w:hAnsi="Times New Roman" w:cs="Times New Roman"/>
        </w:rPr>
      </w:pPr>
    </w:p>
    <w:p w14:paraId="0462A78C" w14:textId="2394B29A" w:rsidR="00A772C8" w:rsidRPr="00521852" w:rsidRDefault="004520EF" w:rsidP="00784FF4">
      <w:pPr>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b/>
        </w:rPr>
        <w:t>Sales and Marketing</w:t>
      </w:r>
    </w:p>
    <w:p w14:paraId="5CE373C3" w14:textId="5DCCC243" w:rsidR="003652FA" w:rsidRPr="00521852" w:rsidRDefault="004520EF" w:rsidP="00784FF4">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In addition to automated marketing connected to our existing Salesforce CRM, </w:t>
      </w:r>
      <w:r w:rsidR="00EB37B6">
        <w:rPr>
          <w:rFonts w:ascii="Times New Roman" w:eastAsia="Times New Roman" w:hAnsi="Times New Roman" w:cs="Times New Roman"/>
        </w:rPr>
        <w:t xml:space="preserve">to the extent that the marketing automation system includes </w:t>
      </w:r>
      <w:r w:rsidRPr="00521852">
        <w:rPr>
          <w:rFonts w:ascii="Times New Roman" w:eastAsia="Times New Roman" w:hAnsi="Times New Roman" w:cs="Times New Roman"/>
        </w:rPr>
        <w:t xml:space="preserve">CRM </w:t>
      </w:r>
      <w:r w:rsidR="00EB37B6">
        <w:rPr>
          <w:rFonts w:ascii="Times New Roman" w:eastAsia="Times New Roman" w:hAnsi="Times New Roman" w:cs="Times New Roman"/>
        </w:rPr>
        <w:t xml:space="preserve">functionality, </w:t>
      </w:r>
      <w:r w:rsidR="00801EA3">
        <w:rPr>
          <w:rFonts w:ascii="Times New Roman" w:eastAsia="Times New Roman" w:hAnsi="Times New Roman" w:cs="Times New Roman"/>
        </w:rPr>
        <w:t xml:space="preserve">provide an overview of scope of functionality and costs; address  </w:t>
      </w:r>
      <w:r w:rsidR="00801EA3">
        <w:rPr>
          <w:rFonts w:ascii="Times New Roman" w:eastAsia="Times New Roman" w:hAnsi="Times New Roman" w:cs="Times New Roman"/>
        </w:rPr>
        <w:lastRenderedPageBreak/>
        <w:t xml:space="preserve">whether CRM functionality </w:t>
      </w:r>
      <w:r w:rsidRPr="00521852">
        <w:rPr>
          <w:rFonts w:ascii="Times New Roman" w:eastAsia="Times New Roman" w:hAnsi="Times New Roman" w:cs="Times New Roman"/>
        </w:rPr>
        <w:t>include</w:t>
      </w:r>
      <w:r w:rsidR="00801EA3">
        <w:rPr>
          <w:rFonts w:ascii="Times New Roman" w:eastAsia="Times New Roman" w:hAnsi="Times New Roman" w:cs="Times New Roman"/>
        </w:rPr>
        <w:t>s</w:t>
      </w:r>
      <w:r w:rsidRPr="00521852">
        <w:rPr>
          <w:rFonts w:ascii="Times New Roman" w:eastAsia="Times New Roman" w:hAnsi="Times New Roman" w:cs="Times New Roman"/>
        </w:rPr>
        <w:t xml:space="preserve"> sales automation, IMAP sync, custom analytics and dashboards, report scheduling, advanced lead scoring, schedule meetings for advisors and internal business needs, outbound dialing and call tracking,</w:t>
      </w:r>
      <w:r w:rsidR="008B5664">
        <w:rPr>
          <w:rFonts w:ascii="Times New Roman" w:eastAsia="Times New Roman" w:hAnsi="Times New Roman" w:cs="Times New Roman"/>
        </w:rPr>
        <w:t xml:space="preserve"> connection to available ad accounts and ad retargeting,</w:t>
      </w:r>
      <w:r w:rsidRPr="00521852">
        <w:rPr>
          <w:rFonts w:ascii="Times New Roman" w:eastAsia="Times New Roman" w:hAnsi="Times New Roman" w:cs="Times New Roman"/>
        </w:rPr>
        <w:t xml:space="preserve"> notifications and shopping cart integration.</w:t>
      </w:r>
    </w:p>
    <w:p w14:paraId="143B2E2D" w14:textId="77777777" w:rsidR="004520EF" w:rsidRPr="00521852" w:rsidRDefault="004520EF" w:rsidP="00784FF4">
      <w:pPr>
        <w:spacing w:after="0" w:line="240" w:lineRule="auto"/>
        <w:ind w:left="540"/>
        <w:rPr>
          <w:rFonts w:ascii="Times New Roman" w:eastAsia="Times New Roman" w:hAnsi="Times New Roman" w:cs="Times New Roman"/>
        </w:rPr>
      </w:pPr>
    </w:p>
    <w:p w14:paraId="3AD40B4A" w14:textId="37EB243D" w:rsidR="004520EF" w:rsidRPr="00521852" w:rsidRDefault="009C1228" w:rsidP="00784FF4">
      <w:pPr>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b/>
        </w:rPr>
        <w:t>Platform Features</w:t>
      </w:r>
    </w:p>
    <w:p w14:paraId="52DA0C74" w14:textId="348FF269" w:rsidR="009C1228" w:rsidRDefault="00B8554A" w:rsidP="00784FF4">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Integration to our current CMS, an open API, and an extensible platform are required. The system should have native Salesforce integration, </w:t>
      </w:r>
      <w:r w:rsidR="00403F64">
        <w:rPr>
          <w:rFonts w:ascii="Times New Roman" w:eastAsia="Times New Roman" w:hAnsi="Times New Roman" w:cs="Times New Roman"/>
        </w:rPr>
        <w:t>Zapier</w:t>
      </w:r>
      <w:r>
        <w:rPr>
          <w:rFonts w:ascii="Times New Roman" w:eastAsia="Times New Roman" w:hAnsi="Times New Roman" w:cs="Times New Roman"/>
        </w:rPr>
        <w:t xml:space="preserve"> connectivity, and the ability to report and export data as needed.</w:t>
      </w:r>
      <w:r w:rsidR="003B5E38">
        <w:rPr>
          <w:rFonts w:ascii="Times New Roman" w:eastAsia="Times New Roman" w:hAnsi="Times New Roman" w:cs="Times New Roman"/>
        </w:rPr>
        <w:t xml:space="preserve"> System should provide</w:t>
      </w:r>
      <w:r>
        <w:rPr>
          <w:rFonts w:ascii="Times New Roman" w:eastAsia="Times New Roman" w:hAnsi="Times New Roman" w:cs="Times New Roman"/>
        </w:rPr>
        <w:t xml:space="preserve"> </w:t>
      </w:r>
      <w:r w:rsidR="003B5E38">
        <w:rPr>
          <w:rFonts w:ascii="Times New Roman" w:eastAsia="Times New Roman" w:hAnsi="Times New Roman" w:cs="Times New Roman"/>
        </w:rPr>
        <w:t>integration into third party analytics tools to create holistic dashboards.</w:t>
      </w:r>
    </w:p>
    <w:p w14:paraId="06F16357" w14:textId="77777777" w:rsidR="00A6785B" w:rsidRDefault="00A6785B" w:rsidP="00784FF4">
      <w:pPr>
        <w:spacing w:after="0" w:line="240" w:lineRule="auto"/>
        <w:ind w:left="540"/>
        <w:rPr>
          <w:rFonts w:ascii="Times New Roman" w:eastAsia="Times New Roman" w:hAnsi="Times New Roman" w:cs="Times New Roman"/>
        </w:rPr>
      </w:pPr>
    </w:p>
    <w:p w14:paraId="757CC6A9" w14:textId="1C0B47FE" w:rsidR="00A6785B" w:rsidRDefault="008B5664" w:rsidP="00784FF4">
      <w:pPr>
        <w:spacing w:after="0" w:line="240" w:lineRule="auto"/>
        <w:ind w:left="540"/>
        <w:rPr>
          <w:rFonts w:ascii="Times New Roman" w:eastAsia="Times New Roman" w:hAnsi="Times New Roman" w:cs="Times New Roman"/>
        </w:rPr>
      </w:pPr>
      <w:r>
        <w:rPr>
          <w:rFonts w:ascii="Times New Roman" w:eastAsia="Times New Roman" w:hAnsi="Times New Roman" w:cs="Times New Roman"/>
          <w:b/>
        </w:rPr>
        <w:t xml:space="preserve">Vendor </w:t>
      </w:r>
      <w:r w:rsidR="00A6785B" w:rsidRPr="00A6785B">
        <w:rPr>
          <w:rFonts w:ascii="Times New Roman" w:eastAsia="Times New Roman" w:hAnsi="Times New Roman" w:cs="Times New Roman"/>
          <w:b/>
        </w:rPr>
        <w:t>Customer Support</w:t>
      </w:r>
      <w:r>
        <w:rPr>
          <w:rFonts w:ascii="Times New Roman" w:eastAsia="Times New Roman" w:hAnsi="Times New Roman" w:cs="Times New Roman"/>
          <w:b/>
        </w:rPr>
        <w:br/>
      </w:r>
      <w:r>
        <w:rPr>
          <w:rFonts w:ascii="Times New Roman" w:eastAsia="Times New Roman" w:hAnsi="Times New Roman" w:cs="Times New Roman"/>
        </w:rPr>
        <w:t xml:space="preserve">The </w:t>
      </w:r>
      <w:r w:rsidR="00403F64">
        <w:rPr>
          <w:rFonts w:ascii="Times New Roman" w:eastAsia="Times New Roman" w:hAnsi="Times New Roman" w:cs="Times New Roman"/>
        </w:rPr>
        <w:t>system</w:t>
      </w:r>
      <w:r>
        <w:rPr>
          <w:rFonts w:ascii="Times New Roman" w:eastAsia="Times New Roman" w:hAnsi="Times New Roman" w:cs="Times New Roman"/>
        </w:rPr>
        <w:t xml:space="preserve"> should receive initial and continued support from vendor. This includes a dedicated representative of the vendor to support best practices and education of personnel, platform migration support, phone and email support, library of training resources, live chat, and updates for enhancements as well as continued data security with the system.</w:t>
      </w:r>
    </w:p>
    <w:p w14:paraId="64B87991" w14:textId="77777777" w:rsidR="003B5E38" w:rsidRDefault="003B5E38" w:rsidP="00784FF4">
      <w:pPr>
        <w:spacing w:after="0" w:line="240" w:lineRule="auto"/>
        <w:ind w:left="540"/>
        <w:rPr>
          <w:rFonts w:ascii="Times New Roman" w:eastAsia="Times New Roman" w:hAnsi="Times New Roman" w:cs="Times New Roman"/>
          <w:b/>
        </w:rPr>
      </w:pPr>
    </w:p>
    <w:p w14:paraId="141CAEE8" w14:textId="527F60F4" w:rsidR="003B5E38" w:rsidRDefault="003B5E38" w:rsidP="00784FF4">
      <w:pPr>
        <w:spacing w:after="0" w:line="240" w:lineRule="auto"/>
        <w:ind w:left="540"/>
        <w:rPr>
          <w:rFonts w:ascii="Times New Roman" w:eastAsia="Times New Roman" w:hAnsi="Times New Roman" w:cs="Times New Roman"/>
          <w:b/>
        </w:rPr>
      </w:pPr>
      <w:r>
        <w:rPr>
          <w:rFonts w:ascii="Times New Roman" w:eastAsia="Times New Roman" w:hAnsi="Times New Roman" w:cs="Times New Roman"/>
          <w:b/>
        </w:rPr>
        <w:t>Cohesive Work Environment</w:t>
      </w:r>
    </w:p>
    <w:p w14:paraId="2B6EBE18" w14:textId="68B49558" w:rsidR="003B5E38" w:rsidRDefault="003378A9" w:rsidP="00784FF4">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 xml:space="preserve">The </w:t>
      </w:r>
      <w:r w:rsidR="003B5E38">
        <w:rPr>
          <w:rFonts w:ascii="Times New Roman" w:eastAsia="Times New Roman" w:hAnsi="Times New Roman" w:cs="Times New Roman"/>
        </w:rPr>
        <w:t>AMS should have t</w:t>
      </w:r>
      <w:r w:rsidR="003B5E38" w:rsidRPr="003B5E38">
        <w:rPr>
          <w:rFonts w:ascii="Times New Roman" w:eastAsia="Times New Roman" w:hAnsi="Times New Roman" w:cs="Times New Roman"/>
        </w:rPr>
        <w:t>eam wide communication for priority tasks and a shared inbox</w:t>
      </w:r>
      <w:r w:rsidR="003B5E38">
        <w:rPr>
          <w:rFonts w:ascii="Times New Roman" w:eastAsia="Times New Roman" w:hAnsi="Times New Roman" w:cs="Times New Roman"/>
        </w:rPr>
        <w:t xml:space="preserve"> or other collaborative communications between team members. The ability to prioritize incoming contacts and deal with any data point expediently would be a benefit.</w:t>
      </w:r>
    </w:p>
    <w:p w14:paraId="6826CC58" w14:textId="337A2E80" w:rsidR="00467A67" w:rsidRDefault="00467A67" w:rsidP="00784FF4">
      <w:pPr>
        <w:spacing w:after="0" w:line="240" w:lineRule="auto"/>
        <w:ind w:left="540"/>
        <w:rPr>
          <w:rFonts w:ascii="Times New Roman" w:eastAsia="Times New Roman" w:hAnsi="Times New Roman" w:cs="Times New Roman"/>
        </w:rPr>
      </w:pPr>
    </w:p>
    <w:p w14:paraId="7156B8DE" w14:textId="110FC7A7" w:rsidR="00467A67" w:rsidRPr="003B5E38" w:rsidRDefault="00467A67" w:rsidP="00784FF4">
      <w:pPr>
        <w:spacing w:after="0" w:line="240" w:lineRule="auto"/>
        <w:ind w:left="540"/>
        <w:rPr>
          <w:rFonts w:ascii="Times New Roman" w:eastAsia="Times New Roman" w:hAnsi="Times New Roman" w:cs="Times New Roman"/>
        </w:rPr>
      </w:pPr>
      <w:r>
        <w:rPr>
          <w:rFonts w:ascii="Times New Roman" w:eastAsia="Times New Roman" w:hAnsi="Times New Roman" w:cs="Times New Roman"/>
        </w:rPr>
        <w:t>See section 14 for additional details.</w:t>
      </w:r>
    </w:p>
    <w:p w14:paraId="35EC746E" w14:textId="54AB45E0" w:rsidR="00D05DEB" w:rsidRPr="00521852" w:rsidRDefault="00D05DEB" w:rsidP="00784FF4">
      <w:pPr>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b/>
        </w:rPr>
        <w:br/>
      </w:r>
    </w:p>
    <w:p w14:paraId="0000005E" w14:textId="77777777" w:rsidR="00DF54E1" w:rsidRPr="00521852" w:rsidRDefault="00D05DEB">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b/>
        </w:rPr>
        <w:t>3.</w:t>
      </w:r>
      <w:r w:rsidRPr="00521852">
        <w:rPr>
          <w:rFonts w:ascii="Times New Roman" w:eastAsia="Times New Roman" w:hAnsi="Times New Roman" w:cs="Times New Roman"/>
          <w:b/>
        </w:rPr>
        <w:tab/>
        <w:t>COSTS / PRICING</w:t>
      </w:r>
    </w:p>
    <w:p w14:paraId="0000005F" w14:textId="54C22BA9"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 xml:space="preserve">Respondents must provide detailed/itemized retail pricing for each individual component, and/or the overall system, as listed on the Official </w:t>
      </w:r>
      <w:r w:rsidR="009916AD">
        <w:rPr>
          <w:rFonts w:ascii="Times New Roman" w:eastAsia="Times New Roman" w:hAnsi="Times New Roman" w:cs="Times New Roman"/>
          <w:color w:val="000000"/>
        </w:rPr>
        <w:t>Proposal</w:t>
      </w:r>
      <w:r w:rsidR="009916A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Price Sheet provided within this RFP document:</w:t>
      </w:r>
    </w:p>
    <w:p w14:paraId="00000060"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1260"/>
        <w:rPr>
          <w:rFonts w:ascii="Times New Roman" w:eastAsia="Times New Roman" w:hAnsi="Times New Roman" w:cs="Times New Roman"/>
          <w:color w:val="000000"/>
        </w:rPr>
      </w:pPr>
    </w:p>
    <w:p w14:paraId="00000061" w14:textId="3811C5F1" w:rsidR="00DF54E1" w:rsidRPr="00521852" w:rsidRDefault="00D05DEB">
      <w:pPr>
        <w:numPr>
          <w:ilvl w:val="1"/>
          <w:numId w:val="17"/>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b/>
          <w:color w:val="000000"/>
        </w:rPr>
        <w:t>Reference Appendix I Official Price Sheet</w:t>
      </w:r>
    </w:p>
    <w:p w14:paraId="0000006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440"/>
        <w:rPr>
          <w:rFonts w:ascii="Times New Roman" w:eastAsia="Times New Roman" w:hAnsi="Times New Roman" w:cs="Times New Roman"/>
          <w:color w:val="000000"/>
        </w:rPr>
      </w:pPr>
    </w:p>
    <w:p w14:paraId="00000063"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If pricing is dependent on any assumptions that are not specifically stated on the Official Price Sheet, please list those assumptions accordingly on a separate spreadsheet and show detailed pricing.  </w:t>
      </w:r>
    </w:p>
    <w:p w14:paraId="00000064"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1260"/>
        <w:jc w:val="both"/>
        <w:rPr>
          <w:rFonts w:ascii="Times New Roman" w:eastAsia="Times New Roman" w:hAnsi="Times New Roman" w:cs="Times New Roman"/>
          <w:color w:val="000000"/>
        </w:rPr>
      </w:pPr>
    </w:p>
    <w:p w14:paraId="00000065"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Any additional pricing lists should remain attached to the Official Price Sheet for purposes of accurate</w:t>
      </w:r>
    </w:p>
    <w:p w14:paraId="00000066" w14:textId="5D3F752B"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bookmarkStart w:id="4" w:name="_heading=h.tyjcwt" w:colFirst="0" w:colLast="0"/>
      <w:bookmarkEnd w:id="4"/>
      <w:r w:rsidRPr="00521852">
        <w:rPr>
          <w:rFonts w:ascii="Times New Roman" w:eastAsia="Times New Roman" w:hAnsi="Times New Roman" w:cs="Times New Roman"/>
          <w:color w:val="000000"/>
        </w:rPr>
        <w:tab/>
        <w:t xml:space="preserve">evaluation.  Pricing must be valid for </w:t>
      </w:r>
      <w:r w:rsidRPr="00287155">
        <w:rPr>
          <w:rFonts w:ascii="Times New Roman" w:eastAsia="Times New Roman" w:hAnsi="Times New Roman" w:cs="Times New Roman"/>
        </w:rPr>
        <w:t xml:space="preserve">one hundred </w:t>
      </w:r>
      <w:r w:rsidR="00CD2F43">
        <w:rPr>
          <w:rFonts w:ascii="Times New Roman" w:eastAsia="Times New Roman" w:hAnsi="Times New Roman" w:cs="Times New Roman"/>
        </w:rPr>
        <w:t>eighty</w:t>
      </w:r>
      <w:r w:rsidRPr="00287155">
        <w:rPr>
          <w:rFonts w:ascii="Times New Roman" w:eastAsia="Times New Roman" w:hAnsi="Times New Roman" w:cs="Times New Roman"/>
        </w:rPr>
        <w:t xml:space="preserve"> (</w:t>
      </w:r>
      <w:r w:rsidR="00CD2F43" w:rsidRPr="00287155">
        <w:rPr>
          <w:rFonts w:ascii="Times New Roman" w:eastAsia="Times New Roman" w:hAnsi="Times New Roman" w:cs="Times New Roman"/>
        </w:rPr>
        <w:t>1</w:t>
      </w:r>
      <w:r w:rsidR="00CD2F43">
        <w:rPr>
          <w:rFonts w:ascii="Times New Roman" w:eastAsia="Times New Roman" w:hAnsi="Times New Roman" w:cs="Times New Roman"/>
        </w:rPr>
        <w:t>8</w:t>
      </w:r>
      <w:r w:rsidR="00CD2F43" w:rsidRPr="00287155">
        <w:rPr>
          <w:rFonts w:ascii="Times New Roman" w:eastAsia="Times New Roman" w:hAnsi="Times New Roman" w:cs="Times New Roman"/>
        </w:rPr>
        <w:t>0</w:t>
      </w:r>
      <w:r w:rsidRPr="00287155">
        <w:rPr>
          <w:rFonts w:ascii="Times New Roman" w:eastAsia="Times New Roman" w:hAnsi="Times New Roman" w:cs="Times New Roman"/>
        </w:rPr>
        <w:t xml:space="preserve">) days </w:t>
      </w:r>
      <w:r w:rsidRPr="00521852">
        <w:rPr>
          <w:rFonts w:ascii="Times New Roman" w:eastAsia="Times New Roman" w:hAnsi="Times New Roman" w:cs="Times New Roman"/>
          <w:color w:val="000000"/>
        </w:rPr>
        <w:t>following the Proposal due date</w:t>
      </w:r>
    </w:p>
    <w:p w14:paraId="00000067" w14:textId="5029E0C1"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FF0000"/>
        </w:rPr>
      </w:pPr>
      <w:r w:rsidRPr="00521852">
        <w:rPr>
          <w:rFonts w:ascii="Times New Roman" w:eastAsia="Times New Roman" w:hAnsi="Times New Roman" w:cs="Times New Roman"/>
          <w:color w:val="000000"/>
        </w:rPr>
        <w:tab/>
        <w:t xml:space="preserve">and time.  </w:t>
      </w:r>
      <w:r w:rsidRPr="00287155">
        <w:rPr>
          <w:rFonts w:ascii="Times New Roman" w:eastAsia="Times New Roman" w:hAnsi="Times New Roman" w:cs="Times New Roman"/>
        </w:rPr>
        <w:t>Upon award, all pricing and/or discounts must be firm for a period of two (2) years.</w:t>
      </w:r>
    </w:p>
    <w:p w14:paraId="00000068" w14:textId="6B8D677C"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FF0000"/>
        </w:rPr>
        <w:tab/>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will not be obligated to pay any costs not identified on the Official Price Sheet.  Respondents</w:t>
      </w:r>
    </w:p>
    <w:p w14:paraId="00000069"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must certify that any costs not identified by the Respondent, but subsequently incurred in order to achieve</w:t>
      </w:r>
    </w:p>
    <w:p w14:paraId="0000006A"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successful operation of the service, will be borne by the Respondent.   Failure to do so may result in</w:t>
      </w:r>
    </w:p>
    <w:p w14:paraId="0000006B"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rejection of the Proposal.</w:t>
      </w:r>
    </w:p>
    <w:p w14:paraId="0000006C"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p>
    <w:p w14:paraId="0000006D" w14:textId="77777777" w:rsidR="00DF54E1" w:rsidRPr="00521852" w:rsidRDefault="00D05DEB">
      <w:pPr>
        <w:spacing w:after="0" w:line="240" w:lineRule="auto"/>
        <w:ind w:left="540" w:hanging="540"/>
        <w:rPr>
          <w:rFonts w:ascii="Times New Roman" w:eastAsia="Times New Roman" w:hAnsi="Times New Roman" w:cs="Times New Roman"/>
          <w:b/>
        </w:rPr>
      </w:pPr>
      <w:bookmarkStart w:id="5" w:name="_heading=h.3dy6vkm" w:colFirst="0" w:colLast="0"/>
      <w:bookmarkEnd w:id="5"/>
      <w:r w:rsidRPr="00521852">
        <w:rPr>
          <w:rFonts w:ascii="Times New Roman" w:eastAsia="Times New Roman" w:hAnsi="Times New Roman" w:cs="Times New Roman"/>
          <w:b/>
        </w:rPr>
        <w:t>4.</w:t>
      </w:r>
      <w:r w:rsidRPr="00521852">
        <w:rPr>
          <w:rFonts w:ascii="Times New Roman" w:eastAsia="Times New Roman" w:hAnsi="Times New Roman" w:cs="Times New Roman"/>
          <w:b/>
        </w:rPr>
        <w:tab/>
        <w:t>RESPONDENT REFERENCES</w:t>
      </w:r>
    </w:p>
    <w:p w14:paraId="0000006E" w14:textId="2970034B"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Respondents must provide a minimum of three (3) references, preferably in higher education, (including the organization’s name, address, persons to contact, telephone numbers, and email addresses) located in the continental United States currently served by respondent.  References are to be parties who can attest to the qualifications relevant to providing services requested. </w:t>
      </w:r>
      <w:r w:rsidR="00F45622">
        <w:rPr>
          <w:rFonts w:ascii="Times New Roman" w:eastAsia="Times New Roman" w:hAnsi="Times New Roman" w:cs="Times New Roman"/>
        </w:rPr>
        <w:t>University</w:t>
      </w:r>
      <w:r w:rsidRPr="00521852">
        <w:rPr>
          <w:rFonts w:ascii="Times New Roman" w:eastAsia="Times New Roman" w:hAnsi="Times New Roman" w:cs="Times New Roman"/>
        </w:rPr>
        <w:t xml:space="preserve"> reserves the right to contact any references provided to evaluate the level of performance and customer satisfaction.</w:t>
      </w:r>
    </w:p>
    <w:p w14:paraId="0000006F" w14:textId="77777777" w:rsidR="00DF54E1" w:rsidRPr="00521852" w:rsidRDefault="00DF54E1">
      <w:pPr>
        <w:spacing w:after="0" w:line="240" w:lineRule="auto"/>
        <w:ind w:left="540" w:hanging="540"/>
        <w:rPr>
          <w:rFonts w:ascii="Times New Roman" w:eastAsia="Times New Roman" w:hAnsi="Times New Roman" w:cs="Times New Roman"/>
        </w:rPr>
      </w:pPr>
    </w:p>
    <w:p w14:paraId="00000070" w14:textId="77777777" w:rsidR="00DF54E1" w:rsidRPr="00521852" w:rsidRDefault="00D05DEB">
      <w:pPr>
        <w:numPr>
          <w:ilvl w:val="1"/>
          <w:numId w:val="17"/>
        </w:numPr>
        <w:pBdr>
          <w:top w:val="nil"/>
          <w:left w:val="nil"/>
          <w:bottom w:val="nil"/>
          <w:right w:val="nil"/>
          <w:between w:val="nil"/>
        </w:pBdr>
        <w:spacing w:after="0" w:line="240" w:lineRule="auto"/>
        <w:rPr>
          <w:rFonts w:ascii="Times New Roman" w:eastAsia="Times New Roman" w:hAnsi="Times New Roman" w:cs="Times New Roman"/>
          <w:color w:val="FF0000"/>
          <w:sz w:val="20"/>
          <w:szCs w:val="20"/>
        </w:rPr>
      </w:pPr>
      <w:r w:rsidRPr="00521852">
        <w:rPr>
          <w:rFonts w:ascii="Times New Roman" w:eastAsia="Times New Roman" w:hAnsi="Times New Roman" w:cs="Times New Roman"/>
          <w:b/>
          <w:color w:val="000000"/>
        </w:rPr>
        <w:t>Reference Appendix II for format.</w:t>
      </w:r>
    </w:p>
    <w:p w14:paraId="00000071" w14:textId="77777777" w:rsidR="00DF54E1" w:rsidRPr="00521852" w:rsidRDefault="00DF54E1">
      <w:pPr>
        <w:spacing w:after="0" w:line="240" w:lineRule="auto"/>
        <w:ind w:left="540" w:hanging="540"/>
        <w:rPr>
          <w:rFonts w:ascii="Times New Roman" w:eastAsia="Times New Roman" w:hAnsi="Times New Roman" w:cs="Times New Roman"/>
        </w:rPr>
      </w:pPr>
    </w:p>
    <w:bookmarkStart w:id="6" w:name="_heading=h.1t3h5sf" w:colFirst="0" w:colLast="0"/>
    <w:bookmarkEnd w:id="6"/>
    <w:p w14:paraId="114A67E5" w14:textId="0B93CF15" w:rsidR="00BF0793" w:rsidRPr="00521852" w:rsidRDefault="005709A5" w:rsidP="003378A9">
      <w:pPr>
        <w:spacing w:after="0" w:line="240" w:lineRule="auto"/>
        <w:ind w:left="540" w:hanging="540"/>
        <w:rPr>
          <w:rFonts w:ascii="Times New Roman" w:eastAsia="Times New Roman" w:hAnsi="Times New Roman" w:cs="Times New Roman"/>
          <w:b/>
        </w:rPr>
      </w:pPr>
      <w:sdt>
        <w:sdtPr>
          <w:rPr>
            <w:rFonts w:ascii="Times New Roman" w:hAnsi="Times New Roman" w:cs="Times New Roman"/>
          </w:rPr>
          <w:tag w:val="goog_rdk_3"/>
          <w:id w:val="-306162862"/>
          <w:showingPlcHdr/>
        </w:sdtPr>
        <w:sdtEndPr/>
        <w:sdtContent>
          <w:r w:rsidR="005E59B4" w:rsidRPr="005E59B4">
            <w:rPr>
              <w:rFonts w:ascii="Times New Roman" w:hAnsi="Times New Roman" w:cs="Times New Roman"/>
            </w:rPr>
            <w:t xml:space="preserve">     </w:t>
          </w:r>
        </w:sdtContent>
      </w:sdt>
      <w:r w:rsidR="00D05DEB" w:rsidRPr="00287155">
        <w:rPr>
          <w:rFonts w:ascii="Times New Roman" w:eastAsia="Times New Roman" w:hAnsi="Times New Roman" w:cs="Times New Roman"/>
          <w:b/>
        </w:rPr>
        <w:t>5.</w:t>
      </w:r>
      <w:r w:rsidR="00D05DEB" w:rsidRPr="00287155">
        <w:rPr>
          <w:rFonts w:ascii="Times New Roman" w:eastAsia="Times New Roman" w:hAnsi="Times New Roman" w:cs="Times New Roman"/>
          <w:b/>
        </w:rPr>
        <w:tab/>
      </w:r>
      <w:r w:rsidR="003378A9">
        <w:rPr>
          <w:rFonts w:ascii="Times New Roman" w:eastAsia="Times New Roman" w:hAnsi="Times New Roman" w:cs="Times New Roman"/>
          <w:b/>
        </w:rPr>
        <w:t>INTENTIONALLY OMITTED</w:t>
      </w:r>
    </w:p>
    <w:p w14:paraId="0000007A" w14:textId="764CD329" w:rsidR="00DF54E1" w:rsidRPr="00521852" w:rsidRDefault="00D05DEB" w:rsidP="00163202">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rPr>
        <w:tab/>
      </w:r>
      <w:bookmarkStart w:id="7" w:name="_GoBack"/>
      <w:bookmarkEnd w:id="7"/>
    </w:p>
    <w:p w14:paraId="0000007B" w14:textId="77777777" w:rsidR="00DF54E1" w:rsidRPr="00521852" w:rsidRDefault="00D05DEB">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b/>
        </w:rPr>
        <w:t>6.</w:t>
      </w:r>
      <w:r w:rsidRPr="00521852">
        <w:rPr>
          <w:rFonts w:ascii="Times New Roman" w:eastAsia="Times New Roman" w:hAnsi="Times New Roman" w:cs="Times New Roman"/>
          <w:b/>
        </w:rPr>
        <w:tab/>
        <w:t xml:space="preserve">RESPONDENT’S RESPONSIBILITY TO READ RFP </w:t>
      </w:r>
    </w:p>
    <w:p w14:paraId="0000007C" w14:textId="67FF13D1" w:rsidR="00DF54E1" w:rsidRPr="00521852" w:rsidRDefault="00D05DEB">
      <w:pPr>
        <w:spacing w:after="0" w:line="240" w:lineRule="auto"/>
        <w:ind w:left="540" w:hanging="540"/>
        <w:rPr>
          <w:rFonts w:ascii="Times New Roman" w:eastAsia="Times New Roman" w:hAnsi="Times New Roman" w:cs="Times New Roman"/>
        </w:rPr>
      </w:pPr>
      <w:bookmarkStart w:id="8" w:name="_heading=h.4d34og8" w:colFirst="0" w:colLast="0"/>
      <w:bookmarkEnd w:id="8"/>
      <w:r w:rsidRPr="00521852">
        <w:rPr>
          <w:rFonts w:ascii="Times New Roman" w:eastAsia="Times New Roman" w:hAnsi="Times New Roman" w:cs="Times New Roman"/>
        </w:rPr>
        <w:tab/>
        <w:t xml:space="preserve">It is the Respondent's responsibility to thoroughly examine and read the entire RFP document, including any and all appendices.  Failure of Respondents to fully acquaint themselves with existing conditions or the amount of goods and work involved will not be a basis for requesting extra compensation after the award of a Contract. This </w:t>
      </w:r>
      <w:r w:rsidRPr="00521852">
        <w:rPr>
          <w:rFonts w:ascii="Times New Roman" w:eastAsia="Times New Roman" w:hAnsi="Times New Roman" w:cs="Times New Roman"/>
        </w:rPr>
        <w:lastRenderedPageBreak/>
        <w:t xml:space="preserve">engagement is separate from any other engagement bidder may be currently pursuing with the University. Interpretation by and of </w:t>
      </w:r>
      <w:r w:rsidR="00BF0793">
        <w:rPr>
          <w:rFonts w:ascii="Times New Roman" w:eastAsia="Times New Roman" w:hAnsi="Times New Roman" w:cs="Times New Roman"/>
        </w:rPr>
        <w:t xml:space="preserve">the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is final.</w:t>
      </w:r>
    </w:p>
    <w:p w14:paraId="0000007D" w14:textId="77777777" w:rsidR="00DF54E1" w:rsidRPr="00521852" w:rsidRDefault="00DF54E1">
      <w:pPr>
        <w:spacing w:after="0" w:line="240" w:lineRule="auto"/>
        <w:ind w:left="540" w:hanging="540"/>
        <w:rPr>
          <w:rFonts w:ascii="Times New Roman" w:eastAsia="Times New Roman" w:hAnsi="Times New Roman" w:cs="Times New Roman"/>
        </w:rPr>
      </w:pPr>
    </w:p>
    <w:p w14:paraId="0000007E" w14:textId="77777777" w:rsidR="00DF54E1" w:rsidRPr="00521852" w:rsidRDefault="00D05DEB">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b/>
        </w:rPr>
        <w:t>7.</w:t>
      </w:r>
      <w:r w:rsidRPr="00521852">
        <w:rPr>
          <w:rFonts w:ascii="Times New Roman" w:eastAsia="Times New Roman" w:hAnsi="Times New Roman" w:cs="Times New Roman"/>
          <w:b/>
        </w:rPr>
        <w:tab/>
        <w:t>PROJECTED TIMETABLE OF ACTIVITIES</w:t>
      </w:r>
    </w:p>
    <w:p w14:paraId="0000007F" w14:textId="7C4DCB0B"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The following schedule will apply to this RFP, but may change in accordance with the </w:t>
      </w:r>
      <w:r w:rsidR="009071EE">
        <w:rPr>
          <w:rFonts w:ascii="Times New Roman" w:eastAsia="Times New Roman" w:hAnsi="Times New Roman" w:cs="Times New Roman"/>
        </w:rPr>
        <w:t>University</w:t>
      </w:r>
      <w:r w:rsidR="009071EE" w:rsidRPr="00521852">
        <w:rPr>
          <w:rFonts w:ascii="Times New Roman" w:eastAsia="Times New Roman" w:hAnsi="Times New Roman" w:cs="Times New Roman"/>
        </w:rPr>
        <w:t xml:space="preserve">'s </w:t>
      </w:r>
      <w:r w:rsidRPr="00521852">
        <w:rPr>
          <w:rFonts w:ascii="Times New Roman" w:eastAsia="Times New Roman" w:hAnsi="Times New Roman" w:cs="Times New Roman"/>
        </w:rPr>
        <w:t>needs:</w:t>
      </w:r>
    </w:p>
    <w:p w14:paraId="00000080" w14:textId="77777777" w:rsidR="00DF54E1" w:rsidRPr="00521852" w:rsidRDefault="00DF54E1">
      <w:pPr>
        <w:spacing w:after="0" w:line="240" w:lineRule="auto"/>
        <w:ind w:left="540" w:hanging="540"/>
        <w:rPr>
          <w:rFonts w:ascii="Times New Roman" w:eastAsia="Times New Roman" w:hAnsi="Times New Roman" w:cs="Times New Roman"/>
          <w:color w:val="FF0000"/>
        </w:rPr>
      </w:pPr>
    </w:p>
    <w:p w14:paraId="00000081" w14:textId="4F736EA4" w:rsidR="00DF54E1" w:rsidRPr="00521852" w:rsidRDefault="00D05DEB">
      <w:pPr>
        <w:spacing w:after="0" w:line="240" w:lineRule="auto"/>
        <w:ind w:left="540" w:hanging="540"/>
        <w:rPr>
          <w:rFonts w:ascii="Times New Roman" w:eastAsia="Times New Roman" w:hAnsi="Times New Roman" w:cs="Times New Roman"/>
          <w:b/>
          <w:color w:val="FF0000"/>
        </w:rPr>
      </w:pPr>
      <w:r w:rsidRPr="00521852">
        <w:rPr>
          <w:rFonts w:ascii="Times New Roman" w:eastAsia="Times New Roman" w:hAnsi="Times New Roman" w:cs="Times New Roman"/>
          <w:color w:val="FF0000"/>
        </w:rPr>
        <w:tab/>
      </w:r>
      <w:r w:rsidR="00D23006">
        <w:rPr>
          <w:rFonts w:ascii="Times New Roman" w:eastAsia="Times New Roman" w:hAnsi="Times New Roman" w:cs="Times New Roman"/>
          <w:color w:val="000000" w:themeColor="text1"/>
        </w:rPr>
        <w:t xml:space="preserve">October </w:t>
      </w:r>
      <w:r w:rsidR="00112656">
        <w:rPr>
          <w:rFonts w:ascii="Times New Roman" w:eastAsia="Times New Roman" w:hAnsi="Times New Roman" w:cs="Times New Roman"/>
          <w:color w:val="000000" w:themeColor="text1"/>
        </w:rPr>
        <w:t>3</w:t>
      </w:r>
      <w:r w:rsidR="00D23006">
        <w:rPr>
          <w:rFonts w:ascii="Times New Roman" w:eastAsia="Times New Roman" w:hAnsi="Times New Roman" w:cs="Times New Roman"/>
          <w:color w:val="000000" w:themeColor="text1"/>
        </w:rPr>
        <w:t>, 2022</w:t>
      </w:r>
      <w:r w:rsidR="004A6760">
        <w:rPr>
          <w:rFonts w:ascii="Times New Roman" w:eastAsia="Times New Roman" w:hAnsi="Times New Roman" w:cs="Times New Roman"/>
        </w:rPr>
        <w:tab/>
      </w:r>
      <w:r w:rsidR="004A6760">
        <w:rPr>
          <w:rFonts w:ascii="Times New Roman" w:eastAsia="Times New Roman" w:hAnsi="Times New Roman" w:cs="Times New Roman"/>
        </w:rPr>
        <w:tab/>
      </w:r>
      <w:r w:rsidR="004A6760">
        <w:rPr>
          <w:rFonts w:ascii="Times New Roman" w:eastAsia="Times New Roman" w:hAnsi="Times New Roman" w:cs="Times New Roman"/>
        </w:rPr>
        <w:tab/>
        <w:t>R</w:t>
      </w:r>
      <w:r w:rsidRPr="00521852">
        <w:rPr>
          <w:rFonts w:ascii="Times New Roman" w:eastAsia="Times New Roman" w:hAnsi="Times New Roman" w:cs="Times New Roman"/>
        </w:rPr>
        <w:t>FP released to prospective respondents</w:t>
      </w:r>
    </w:p>
    <w:p w14:paraId="00000084" w14:textId="02F4A375" w:rsidR="00DF54E1" w:rsidRPr="00C5693D"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color w:val="FF0000"/>
        </w:rPr>
        <w:tab/>
      </w:r>
      <w:r w:rsidR="00112656">
        <w:rPr>
          <w:rFonts w:ascii="Times New Roman" w:eastAsia="Times New Roman" w:hAnsi="Times New Roman" w:cs="Times New Roman"/>
        </w:rPr>
        <w:t>October 24</w:t>
      </w:r>
      <w:r w:rsidR="004A6760" w:rsidRPr="00511C55">
        <w:rPr>
          <w:rFonts w:ascii="Times New Roman" w:eastAsia="Times New Roman" w:hAnsi="Times New Roman" w:cs="Times New Roman"/>
        </w:rPr>
        <w:t>, 2022</w:t>
      </w:r>
      <w:r w:rsidR="004A6760" w:rsidRPr="00511C55">
        <w:rPr>
          <w:rFonts w:ascii="Times New Roman" w:eastAsia="Times New Roman" w:hAnsi="Times New Roman" w:cs="Times New Roman"/>
        </w:rPr>
        <w:tab/>
      </w:r>
      <w:r w:rsidR="004A6760" w:rsidRPr="00511C55">
        <w:rPr>
          <w:rFonts w:ascii="Times New Roman" w:eastAsia="Times New Roman" w:hAnsi="Times New Roman" w:cs="Times New Roman"/>
        </w:rPr>
        <w:tab/>
      </w:r>
      <w:r w:rsidR="00112656">
        <w:rPr>
          <w:rFonts w:ascii="Times New Roman" w:eastAsia="Times New Roman" w:hAnsi="Times New Roman" w:cs="Times New Roman"/>
        </w:rPr>
        <w:tab/>
      </w:r>
      <w:r w:rsidR="004A6760" w:rsidRPr="00C5693D">
        <w:rPr>
          <w:rFonts w:ascii="Times New Roman" w:eastAsia="Times New Roman" w:hAnsi="Times New Roman" w:cs="Times New Roman"/>
        </w:rPr>
        <w:t>5:00 PM</w:t>
      </w:r>
      <w:r w:rsidR="00CA3AAF">
        <w:rPr>
          <w:rFonts w:ascii="Times New Roman" w:eastAsia="Times New Roman" w:hAnsi="Times New Roman" w:cs="Times New Roman"/>
        </w:rPr>
        <w:t xml:space="preserve"> CST</w:t>
      </w:r>
      <w:r w:rsidR="004A6760" w:rsidRPr="00C5693D">
        <w:rPr>
          <w:rFonts w:ascii="Times New Roman" w:eastAsia="Times New Roman" w:hAnsi="Times New Roman" w:cs="Times New Roman"/>
        </w:rPr>
        <w:t xml:space="preserve"> </w:t>
      </w:r>
      <w:r w:rsidRPr="00C5693D">
        <w:rPr>
          <w:rFonts w:ascii="Times New Roman" w:eastAsia="Times New Roman" w:hAnsi="Times New Roman" w:cs="Times New Roman"/>
        </w:rPr>
        <w:t xml:space="preserve">- Last date/time </w:t>
      </w:r>
      <w:r w:rsidR="004A6760" w:rsidRPr="00C5693D">
        <w:rPr>
          <w:rFonts w:ascii="Times New Roman" w:eastAsia="Times New Roman" w:hAnsi="Times New Roman" w:cs="Times New Roman"/>
        </w:rPr>
        <w:t>questions will be accepted</w:t>
      </w:r>
      <w:r w:rsidRPr="00C5693D">
        <w:rPr>
          <w:rFonts w:ascii="Times New Roman" w:eastAsia="Times New Roman" w:hAnsi="Times New Roman" w:cs="Times New Roman"/>
        </w:rPr>
        <w:t xml:space="preserve"> </w:t>
      </w:r>
    </w:p>
    <w:p w14:paraId="00000085" w14:textId="7E2F5F0C" w:rsidR="00DF54E1" w:rsidRPr="00511C55" w:rsidRDefault="00D05DEB">
      <w:pPr>
        <w:spacing w:after="0" w:line="240" w:lineRule="auto"/>
        <w:ind w:left="540" w:hanging="540"/>
        <w:rPr>
          <w:rFonts w:ascii="Times New Roman" w:eastAsia="Times New Roman" w:hAnsi="Times New Roman" w:cs="Times New Roman"/>
          <w:b/>
        </w:rPr>
      </w:pPr>
      <w:r w:rsidRPr="00511C55">
        <w:rPr>
          <w:rFonts w:ascii="Times New Roman" w:eastAsia="Times New Roman" w:hAnsi="Times New Roman" w:cs="Times New Roman"/>
        </w:rPr>
        <w:tab/>
      </w:r>
      <w:r w:rsidR="00112656">
        <w:rPr>
          <w:rFonts w:ascii="Times New Roman" w:eastAsia="Times New Roman" w:hAnsi="Times New Roman" w:cs="Times New Roman"/>
        </w:rPr>
        <w:t>October 31</w:t>
      </w:r>
      <w:r w:rsidR="004A6760" w:rsidRPr="00511C55">
        <w:rPr>
          <w:rFonts w:ascii="Times New Roman" w:eastAsia="Times New Roman" w:hAnsi="Times New Roman" w:cs="Times New Roman"/>
        </w:rPr>
        <w:t>, 2022</w:t>
      </w:r>
      <w:r w:rsidRPr="00511C55">
        <w:rPr>
          <w:rFonts w:ascii="Times New Roman" w:eastAsia="Times New Roman" w:hAnsi="Times New Roman" w:cs="Times New Roman"/>
        </w:rPr>
        <w:tab/>
      </w:r>
      <w:r w:rsidRPr="00511C55">
        <w:rPr>
          <w:rFonts w:ascii="Times New Roman" w:eastAsia="Times New Roman" w:hAnsi="Times New Roman" w:cs="Times New Roman"/>
        </w:rPr>
        <w:tab/>
      </w:r>
      <w:r w:rsidR="00112656">
        <w:rPr>
          <w:rFonts w:ascii="Times New Roman" w:eastAsia="Times New Roman" w:hAnsi="Times New Roman" w:cs="Times New Roman"/>
        </w:rPr>
        <w:tab/>
      </w:r>
      <w:r w:rsidRPr="00C5693D">
        <w:rPr>
          <w:rFonts w:ascii="Times New Roman" w:eastAsia="Times New Roman" w:hAnsi="Times New Roman" w:cs="Times New Roman"/>
        </w:rPr>
        <w:t xml:space="preserve">Last date </w:t>
      </w:r>
      <w:r w:rsidR="00C5693D" w:rsidRPr="00C5693D">
        <w:rPr>
          <w:rFonts w:ascii="Times New Roman" w:eastAsia="Times New Roman" w:hAnsi="Times New Roman" w:cs="Times New Roman"/>
        </w:rPr>
        <w:t>an addendum will be issued</w:t>
      </w:r>
    </w:p>
    <w:p w14:paraId="00000086" w14:textId="6ACEA8A8" w:rsidR="00DF54E1" w:rsidRPr="00511C55" w:rsidRDefault="00D05DEB">
      <w:pPr>
        <w:spacing w:after="0" w:line="240" w:lineRule="auto"/>
        <w:ind w:left="540" w:hanging="540"/>
        <w:rPr>
          <w:rFonts w:ascii="Times New Roman" w:eastAsia="Times New Roman" w:hAnsi="Times New Roman" w:cs="Times New Roman"/>
        </w:rPr>
      </w:pPr>
      <w:r w:rsidRPr="00511C55">
        <w:rPr>
          <w:rFonts w:ascii="Times New Roman" w:eastAsia="Times New Roman" w:hAnsi="Times New Roman" w:cs="Times New Roman"/>
          <w:b/>
        </w:rPr>
        <w:tab/>
      </w:r>
      <w:r w:rsidR="00112656">
        <w:rPr>
          <w:rFonts w:ascii="Times New Roman" w:eastAsia="Times New Roman" w:hAnsi="Times New Roman" w:cs="Times New Roman"/>
        </w:rPr>
        <w:t>November 14</w:t>
      </w:r>
      <w:r w:rsidR="00C5693D" w:rsidRPr="00511C55">
        <w:rPr>
          <w:rFonts w:ascii="Times New Roman" w:eastAsia="Times New Roman" w:hAnsi="Times New Roman" w:cs="Times New Roman"/>
        </w:rPr>
        <w:t>, 2022</w:t>
      </w:r>
      <w:r w:rsidRPr="00511C55">
        <w:rPr>
          <w:rFonts w:ascii="Times New Roman" w:eastAsia="Times New Roman" w:hAnsi="Times New Roman" w:cs="Times New Roman"/>
        </w:rPr>
        <w:tab/>
      </w:r>
      <w:r w:rsidRPr="00521852">
        <w:rPr>
          <w:rFonts w:ascii="Times New Roman" w:eastAsia="Times New Roman" w:hAnsi="Times New Roman" w:cs="Times New Roman"/>
          <w:color w:val="FF0000"/>
        </w:rPr>
        <w:tab/>
      </w:r>
      <w:r w:rsidRPr="00511C55">
        <w:rPr>
          <w:rFonts w:ascii="Times New Roman" w:eastAsia="Times New Roman" w:hAnsi="Times New Roman" w:cs="Times New Roman"/>
        </w:rPr>
        <w:t xml:space="preserve">Proposal submission deadline </w:t>
      </w:r>
      <w:r w:rsidR="007453FA">
        <w:rPr>
          <w:rFonts w:ascii="Times New Roman" w:eastAsia="Times New Roman" w:hAnsi="Times New Roman" w:cs="Times New Roman"/>
        </w:rPr>
        <w:t>5:00</w:t>
      </w:r>
      <w:r w:rsidRPr="00511C55">
        <w:rPr>
          <w:rFonts w:ascii="Times New Roman" w:eastAsia="Times New Roman" w:hAnsi="Times New Roman" w:cs="Times New Roman"/>
        </w:rPr>
        <w:t xml:space="preserve"> </w:t>
      </w:r>
      <w:r w:rsidR="007453FA">
        <w:rPr>
          <w:rFonts w:ascii="Times New Roman" w:eastAsia="Times New Roman" w:hAnsi="Times New Roman" w:cs="Times New Roman"/>
        </w:rPr>
        <w:t>P</w:t>
      </w:r>
      <w:r w:rsidRPr="00511C55">
        <w:rPr>
          <w:rFonts w:ascii="Times New Roman" w:eastAsia="Times New Roman" w:hAnsi="Times New Roman" w:cs="Times New Roman"/>
        </w:rPr>
        <w:t>M CST</w:t>
      </w:r>
    </w:p>
    <w:p w14:paraId="00000087" w14:textId="08BF6DA9" w:rsidR="00DF54E1" w:rsidRPr="00511C55" w:rsidRDefault="00D05DEB">
      <w:pPr>
        <w:widowControl w:val="0"/>
        <w:shd w:val="clear" w:color="auto" w:fill="FFFFFF"/>
        <w:tabs>
          <w:tab w:val="left" w:pos="2160"/>
        </w:tabs>
        <w:spacing w:after="0" w:line="274" w:lineRule="auto"/>
        <w:rPr>
          <w:rFonts w:ascii="Times New Roman" w:eastAsia="Times New Roman" w:hAnsi="Times New Roman" w:cs="Times New Roman"/>
        </w:rPr>
      </w:pPr>
      <w:bookmarkStart w:id="9" w:name="_heading=h.2s8eyo1" w:colFirst="0" w:colLast="0"/>
      <w:bookmarkEnd w:id="9"/>
      <w:r w:rsidRPr="00511C55">
        <w:rPr>
          <w:rFonts w:ascii="Times New Roman" w:eastAsia="Times New Roman" w:hAnsi="Times New Roman" w:cs="Times New Roman"/>
        </w:rPr>
        <w:t xml:space="preserve">          </w:t>
      </w:r>
      <w:r w:rsidR="00112656">
        <w:rPr>
          <w:rFonts w:ascii="Times New Roman" w:eastAsia="Times New Roman" w:hAnsi="Times New Roman" w:cs="Times New Roman"/>
        </w:rPr>
        <w:t>November 1</w:t>
      </w:r>
      <w:r w:rsidR="007453FA">
        <w:rPr>
          <w:rFonts w:ascii="Times New Roman" w:eastAsia="Times New Roman" w:hAnsi="Times New Roman" w:cs="Times New Roman"/>
        </w:rPr>
        <w:t>5</w:t>
      </w:r>
      <w:r w:rsidR="004A6760" w:rsidRPr="00511C55">
        <w:rPr>
          <w:rFonts w:ascii="Times New Roman" w:eastAsia="Times New Roman" w:hAnsi="Times New Roman" w:cs="Times New Roman"/>
        </w:rPr>
        <w:t>, 2022</w:t>
      </w:r>
      <w:r w:rsidRPr="00511C55">
        <w:rPr>
          <w:rFonts w:ascii="Times New Roman" w:eastAsia="Times New Roman" w:hAnsi="Times New Roman" w:cs="Times New Roman"/>
        </w:rPr>
        <w:tab/>
      </w:r>
      <w:r w:rsidRPr="00511C55">
        <w:rPr>
          <w:rFonts w:ascii="Times New Roman" w:eastAsia="Times New Roman" w:hAnsi="Times New Roman" w:cs="Times New Roman"/>
        </w:rPr>
        <w:tab/>
      </w:r>
      <w:r w:rsidR="000D1DD4">
        <w:rPr>
          <w:rFonts w:ascii="Times New Roman" w:eastAsia="Times New Roman" w:hAnsi="Times New Roman" w:cs="Times New Roman"/>
        </w:rPr>
        <w:t>Proposal</w:t>
      </w:r>
      <w:r w:rsidRPr="00511C55">
        <w:rPr>
          <w:rFonts w:ascii="Times New Roman" w:eastAsia="Times New Roman" w:hAnsi="Times New Roman" w:cs="Times New Roman"/>
        </w:rPr>
        <w:t xml:space="preserve"> Opening</w:t>
      </w:r>
      <w:r w:rsidR="000D1DD4">
        <w:rPr>
          <w:rFonts w:ascii="Times New Roman" w:eastAsia="Times New Roman" w:hAnsi="Times New Roman" w:cs="Times New Roman"/>
        </w:rPr>
        <w:t xml:space="preserve">, </w:t>
      </w:r>
      <w:r w:rsidR="007453FA">
        <w:rPr>
          <w:rFonts w:ascii="Times New Roman" w:eastAsia="Times New Roman" w:hAnsi="Times New Roman" w:cs="Times New Roman"/>
        </w:rPr>
        <w:t>10:00</w:t>
      </w:r>
      <w:r w:rsidRPr="00511C55">
        <w:rPr>
          <w:rFonts w:ascii="Times New Roman" w:eastAsia="Times New Roman" w:hAnsi="Times New Roman" w:cs="Times New Roman"/>
        </w:rPr>
        <w:t xml:space="preserve"> </w:t>
      </w:r>
      <w:r w:rsidR="007453FA">
        <w:rPr>
          <w:rFonts w:ascii="Times New Roman" w:eastAsia="Times New Roman" w:hAnsi="Times New Roman" w:cs="Times New Roman"/>
        </w:rPr>
        <w:t>A</w:t>
      </w:r>
      <w:r w:rsidRPr="00511C55">
        <w:rPr>
          <w:rFonts w:ascii="Times New Roman" w:eastAsia="Times New Roman" w:hAnsi="Times New Roman" w:cs="Times New Roman"/>
        </w:rPr>
        <w:t>M CST</w:t>
      </w:r>
    </w:p>
    <w:p w14:paraId="00000088" w14:textId="2930BA3F" w:rsidR="00DF54E1" w:rsidRPr="00521852" w:rsidRDefault="00D05DEB">
      <w:pPr>
        <w:widowControl w:val="0"/>
        <w:shd w:val="clear" w:color="auto" w:fill="FFFFFF"/>
        <w:tabs>
          <w:tab w:val="left" w:pos="2880"/>
        </w:tabs>
        <w:spacing w:after="0" w:line="274" w:lineRule="auto"/>
        <w:ind w:left="3600"/>
        <w:rPr>
          <w:rFonts w:ascii="Times New Roman" w:eastAsia="Times New Roman" w:hAnsi="Times New Roman" w:cs="Times New Roman"/>
        </w:rPr>
      </w:pPr>
      <w:r w:rsidRPr="00521852">
        <w:rPr>
          <w:rFonts w:ascii="Times New Roman" w:eastAsia="Times New Roman" w:hAnsi="Times New Roman" w:cs="Times New Roman"/>
          <w:b/>
        </w:rPr>
        <w:t>Note:</w:t>
      </w:r>
      <w:r w:rsidRPr="00521852">
        <w:rPr>
          <w:rFonts w:ascii="Times New Roman" w:eastAsia="Times New Roman" w:hAnsi="Times New Roman" w:cs="Times New Roman"/>
        </w:rPr>
        <w:t xml:space="preserve"> Attendance at RFP</w:t>
      </w:r>
      <w:r w:rsidR="000D1DD4">
        <w:rPr>
          <w:rFonts w:ascii="Times New Roman" w:eastAsia="Times New Roman" w:hAnsi="Times New Roman" w:cs="Times New Roman"/>
        </w:rPr>
        <w:t xml:space="preserve"> proposal</w:t>
      </w:r>
      <w:r w:rsidRPr="00521852">
        <w:rPr>
          <w:rFonts w:ascii="Times New Roman" w:eastAsia="Times New Roman" w:hAnsi="Times New Roman" w:cs="Times New Roman"/>
        </w:rPr>
        <w:t xml:space="preserve"> opening is not required. No award will be made. Only names of respondents, and a preliminary determination of proposal responsiveness, will be made at this time.</w:t>
      </w:r>
    </w:p>
    <w:p w14:paraId="00000089" w14:textId="61DD8D59" w:rsidR="00DF54E1" w:rsidRPr="00511C55" w:rsidRDefault="00D05DEB">
      <w:pPr>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color w:val="FF0000"/>
        </w:rPr>
        <w:tab/>
      </w:r>
      <w:r w:rsidR="00C5693D" w:rsidRPr="00511C55">
        <w:rPr>
          <w:rFonts w:ascii="Times New Roman" w:eastAsia="Times New Roman" w:hAnsi="Times New Roman" w:cs="Times New Roman"/>
        </w:rPr>
        <w:t>Week of January 9, 2023</w:t>
      </w:r>
      <w:r w:rsidRPr="00511C55">
        <w:rPr>
          <w:rFonts w:ascii="Times New Roman" w:eastAsia="Times New Roman" w:hAnsi="Times New Roman" w:cs="Times New Roman"/>
        </w:rPr>
        <w:tab/>
      </w:r>
      <w:r w:rsidRPr="00511C55">
        <w:rPr>
          <w:rFonts w:ascii="Times New Roman" w:eastAsia="Times New Roman" w:hAnsi="Times New Roman" w:cs="Times New Roman"/>
        </w:rPr>
        <w:tab/>
      </w:r>
      <w:r w:rsidRPr="00C5693D">
        <w:rPr>
          <w:rFonts w:ascii="Times New Roman" w:eastAsia="Times New Roman" w:hAnsi="Times New Roman" w:cs="Times New Roman"/>
        </w:rPr>
        <w:t>Respondent Presentations (if necessary)</w:t>
      </w:r>
    </w:p>
    <w:p w14:paraId="0000008A" w14:textId="32DE92D5" w:rsidR="00DF54E1" w:rsidRPr="00C5693D" w:rsidRDefault="00D05DEB">
      <w:pPr>
        <w:spacing w:after="0" w:line="240" w:lineRule="auto"/>
        <w:ind w:left="540" w:hanging="540"/>
        <w:rPr>
          <w:rFonts w:ascii="Times New Roman" w:eastAsia="Times New Roman" w:hAnsi="Times New Roman" w:cs="Times New Roman"/>
          <w:b/>
        </w:rPr>
      </w:pPr>
      <w:r w:rsidRPr="00511C55">
        <w:rPr>
          <w:rFonts w:ascii="Times New Roman" w:eastAsia="Times New Roman" w:hAnsi="Times New Roman" w:cs="Times New Roman"/>
        </w:rPr>
        <w:tab/>
      </w:r>
      <w:r w:rsidR="00C5693D" w:rsidRPr="009071EE">
        <w:rPr>
          <w:rFonts w:ascii="Times New Roman" w:eastAsia="Times New Roman" w:hAnsi="Times New Roman" w:cs="Times New Roman"/>
        </w:rPr>
        <w:t xml:space="preserve">Week of January </w:t>
      </w:r>
      <w:r w:rsidR="009071EE">
        <w:rPr>
          <w:rFonts w:ascii="Times New Roman" w:eastAsia="Times New Roman" w:hAnsi="Times New Roman" w:cs="Times New Roman"/>
        </w:rPr>
        <w:t>30</w:t>
      </w:r>
      <w:r w:rsidR="00C5693D" w:rsidRPr="009071EE">
        <w:rPr>
          <w:rFonts w:ascii="Times New Roman" w:eastAsia="Times New Roman" w:hAnsi="Times New Roman" w:cs="Times New Roman"/>
        </w:rPr>
        <w:t>, 2023</w:t>
      </w:r>
      <w:r w:rsidRPr="00511C55">
        <w:rPr>
          <w:rFonts w:ascii="Times New Roman" w:eastAsia="Times New Roman" w:hAnsi="Times New Roman" w:cs="Times New Roman"/>
        </w:rPr>
        <w:tab/>
      </w:r>
      <w:r w:rsidRPr="00511C55">
        <w:rPr>
          <w:rFonts w:ascii="Times New Roman" w:eastAsia="Times New Roman" w:hAnsi="Times New Roman" w:cs="Times New Roman"/>
        </w:rPr>
        <w:tab/>
      </w:r>
      <w:r w:rsidRPr="00C5693D">
        <w:rPr>
          <w:rFonts w:ascii="Times New Roman" w:eastAsia="Times New Roman" w:hAnsi="Times New Roman" w:cs="Times New Roman"/>
        </w:rPr>
        <w:t>Notice of Intent to Award</w:t>
      </w:r>
    </w:p>
    <w:p w14:paraId="0000008B" w14:textId="512CBCFD" w:rsidR="00DF54E1" w:rsidRPr="00C5693D" w:rsidRDefault="00D05DEB">
      <w:pPr>
        <w:spacing w:after="0" w:line="240" w:lineRule="auto"/>
        <w:ind w:left="540" w:hanging="540"/>
        <w:rPr>
          <w:rFonts w:ascii="Times New Roman" w:eastAsia="Times New Roman" w:hAnsi="Times New Roman" w:cs="Times New Roman"/>
        </w:rPr>
      </w:pPr>
      <w:r w:rsidRPr="00511C55">
        <w:rPr>
          <w:rFonts w:ascii="Times New Roman" w:eastAsia="Times New Roman" w:hAnsi="Times New Roman" w:cs="Times New Roman"/>
          <w:b/>
        </w:rPr>
        <w:tab/>
      </w:r>
      <w:r w:rsidRPr="00511C55">
        <w:rPr>
          <w:rFonts w:ascii="Times New Roman" w:eastAsia="Times New Roman" w:hAnsi="Times New Roman" w:cs="Times New Roman"/>
        </w:rPr>
        <w:t xml:space="preserve">Upon </w:t>
      </w:r>
      <w:r w:rsidR="00867756">
        <w:rPr>
          <w:rFonts w:ascii="Times New Roman" w:eastAsia="Times New Roman" w:hAnsi="Times New Roman" w:cs="Times New Roman"/>
        </w:rPr>
        <w:t xml:space="preserve">Notice of </w:t>
      </w:r>
      <w:r w:rsidRPr="00511C55">
        <w:rPr>
          <w:rFonts w:ascii="Times New Roman" w:eastAsia="Times New Roman" w:hAnsi="Times New Roman" w:cs="Times New Roman"/>
        </w:rPr>
        <w:t>Intent to Award*</w:t>
      </w:r>
      <w:r w:rsidRPr="00511C55">
        <w:rPr>
          <w:rFonts w:ascii="Times New Roman" w:eastAsia="Times New Roman" w:hAnsi="Times New Roman" w:cs="Times New Roman"/>
        </w:rPr>
        <w:tab/>
      </w:r>
      <w:r w:rsidRPr="00C5693D">
        <w:rPr>
          <w:rFonts w:ascii="Times New Roman" w:eastAsia="Times New Roman" w:hAnsi="Times New Roman" w:cs="Times New Roman"/>
        </w:rPr>
        <w:t xml:space="preserve">Contract Negotiations Begin </w:t>
      </w:r>
    </w:p>
    <w:p w14:paraId="0000008C" w14:textId="3C5B0FAD" w:rsidR="00DF54E1" w:rsidRPr="00521852" w:rsidRDefault="00D05DEB">
      <w:pPr>
        <w:spacing w:after="0" w:line="240" w:lineRule="auto"/>
        <w:ind w:left="540" w:hanging="540"/>
        <w:rPr>
          <w:rFonts w:ascii="Times New Roman" w:eastAsia="Times New Roman" w:hAnsi="Times New Roman" w:cs="Times New Roman"/>
        </w:rPr>
      </w:pPr>
      <w:bookmarkStart w:id="10" w:name="_heading=h.17dp8vu" w:colFirst="0" w:colLast="0"/>
      <w:bookmarkEnd w:id="10"/>
      <w:r w:rsidRPr="00511C55">
        <w:rPr>
          <w:rFonts w:ascii="Times New Roman" w:eastAsia="Times New Roman" w:hAnsi="Times New Roman" w:cs="Times New Roman"/>
        </w:rPr>
        <w:tab/>
        <w:t>Upon Contract Approval</w:t>
      </w:r>
      <w:r w:rsidRPr="00511C55">
        <w:rPr>
          <w:rFonts w:ascii="Times New Roman" w:eastAsia="Times New Roman" w:hAnsi="Times New Roman" w:cs="Times New Roman"/>
        </w:rPr>
        <w:tab/>
      </w:r>
      <w:r w:rsidRPr="00511C55">
        <w:rPr>
          <w:rFonts w:ascii="Times New Roman" w:eastAsia="Times New Roman" w:hAnsi="Times New Roman" w:cs="Times New Roman"/>
        </w:rPr>
        <w:tab/>
      </w:r>
      <w:r w:rsidRPr="00521852">
        <w:rPr>
          <w:rFonts w:ascii="Times New Roman" w:eastAsia="Times New Roman" w:hAnsi="Times New Roman" w:cs="Times New Roman"/>
        </w:rPr>
        <w:t>Service to Commence (upon final legislative approval, if applicable)</w:t>
      </w:r>
    </w:p>
    <w:p w14:paraId="0000008D" w14:textId="77777777" w:rsidR="00DF54E1" w:rsidRPr="00521852" w:rsidRDefault="00DF54E1">
      <w:pPr>
        <w:spacing w:after="0" w:line="240" w:lineRule="auto"/>
        <w:ind w:left="540" w:hanging="540"/>
        <w:rPr>
          <w:rFonts w:ascii="Times New Roman" w:eastAsia="Times New Roman" w:hAnsi="Times New Roman" w:cs="Times New Roman"/>
        </w:rPr>
      </w:pPr>
    </w:p>
    <w:p w14:paraId="0000008E" w14:textId="07057AB5"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color w:val="FF0000"/>
        </w:rPr>
        <w:tab/>
      </w:r>
      <w:r w:rsidRPr="00521852">
        <w:rPr>
          <w:rFonts w:ascii="Times New Roman" w:eastAsia="Times New Roman" w:hAnsi="Times New Roman" w:cs="Times New Roman"/>
        </w:rPr>
        <w:t>*</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places a value on all elements of this RFP.  As such, after evaluation of Proposals and selection of Contractor(s), the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reserves the right to further negotiate with the selected respondent on any or all elements, and to award accordingly.</w:t>
      </w:r>
      <w:r w:rsidRPr="00521852">
        <w:rPr>
          <w:rFonts w:ascii="Times New Roman" w:eastAsia="Times New Roman" w:hAnsi="Times New Roman" w:cs="Times New Roman"/>
          <w:color w:val="FF0000"/>
        </w:rPr>
        <w:tab/>
      </w:r>
    </w:p>
    <w:p w14:paraId="0000008F" w14:textId="77777777" w:rsidR="00DF54E1" w:rsidRPr="00521852" w:rsidRDefault="00DF54E1">
      <w:pPr>
        <w:spacing w:after="0" w:line="240" w:lineRule="auto"/>
        <w:ind w:left="540" w:hanging="540"/>
        <w:rPr>
          <w:rFonts w:ascii="Times New Roman" w:eastAsia="Times New Roman" w:hAnsi="Times New Roman" w:cs="Times New Roman"/>
        </w:rPr>
      </w:pPr>
    </w:p>
    <w:p w14:paraId="00000090" w14:textId="77777777" w:rsidR="00DF54E1" w:rsidRPr="00521852" w:rsidRDefault="00D05DEB">
      <w:pPr>
        <w:spacing w:after="0" w:line="240" w:lineRule="auto"/>
        <w:ind w:left="540" w:hanging="540"/>
        <w:rPr>
          <w:rFonts w:ascii="Times New Roman" w:eastAsia="Times New Roman" w:hAnsi="Times New Roman" w:cs="Times New Roman"/>
          <w:b/>
          <w:color w:val="FF0000"/>
        </w:rPr>
      </w:pPr>
      <w:bookmarkStart w:id="11" w:name="_heading=h.3rdcrjn" w:colFirst="0" w:colLast="0"/>
      <w:bookmarkEnd w:id="11"/>
      <w:r w:rsidRPr="00521852">
        <w:rPr>
          <w:rFonts w:ascii="Times New Roman" w:eastAsia="Times New Roman" w:hAnsi="Times New Roman" w:cs="Times New Roman"/>
          <w:b/>
          <w:smallCaps/>
        </w:rPr>
        <w:t>8.</w:t>
      </w:r>
      <w:r w:rsidRPr="00521852">
        <w:rPr>
          <w:rFonts w:ascii="Times New Roman" w:eastAsia="Times New Roman" w:hAnsi="Times New Roman" w:cs="Times New Roman"/>
          <w:b/>
          <w:smallCaps/>
        </w:rPr>
        <w:tab/>
      </w:r>
      <w:r w:rsidRPr="00521852">
        <w:rPr>
          <w:rFonts w:ascii="Times New Roman" w:eastAsia="Times New Roman" w:hAnsi="Times New Roman" w:cs="Times New Roman"/>
          <w:b/>
        </w:rPr>
        <w:t>CONTRACT TERM AND TERMINATION</w:t>
      </w:r>
    </w:p>
    <w:p w14:paraId="00000091" w14:textId="443CEB39"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color w:val="000000"/>
        </w:rPr>
        <w:t xml:space="preserve">The term (“Term”) of any resulting Contract will begin upon date of Contract award.  If mutually agreed upon in writing by the Contractor and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the term shall be for </w:t>
      </w:r>
      <w:r w:rsidRPr="009857F5">
        <w:rPr>
          <w:rFonts w:ascii="Times New Roman" w:eastAsia="Times New Roman" w:hAnsi="Times New Roman" w:cs="Times New Roman"/>
          <w:color w:val="000000" w:themeColor="text1"/>
        </w:rPr>
        <w:t xml:space="preserve">an </w:t>
      </w:r>
      <w:sdt>
        <w:sdtPr>
          <w:rPr>
            <w:rFonts w:ascii="Times New Roman" w:hAnsi="Times New Roman" w:cs="Times New Roman"/>
            <w:color w:val="000000" w:themeColor="text1"/>
          </w:rPr>
          <w:tag w:val="goog_rdk_6"/>
          <w:id w:val="-1650670511"/>
        </w:sdtPr>
        <w:sdtEndPr/>
        <w:sdtContent/>
      </w:sdt>
      <w:r w:rsidRPr="009857F5">
        <w:rPr>
          <w:rFonts w:ascii="Times New Roman" w:eastAsia="Times New Roman" w:hAnsi="Times New Roman" w:cs="Times New Roman"/>
          <w:color w:val="000000" w:themeColor="text1"/>
        </w:rPr>
        <w:t xml:space="preserve">initial period of </w:t>
      </w:r>
      <w:r w:rsidR="0028730F" w:rsidRPr="009857F5">
        <w:rPr>
          <w:rFonts w:ascii="Times New Roman" w:eastAsia="Times New Roman" w:hAnsi="Times New Roman" w:cs="Times New Roman"/>
          <w:color w:val="000000" w:themeColor="text1"/>
        </w:rPr>
        <w:t>two</w:t>
      </w:r>
      <w:r w:rsidRPr="009857F5">
        <w:rPr>
          <w:rFonts w:ascii="Times New Roman" w:eastAsia="Times New Roman" w:hAnsi="Times New Roman" w:cs="Times New Roman"/>
          <w:color w:val="000000" w:themeColor="text1"/>
        </w:rPr>
        <w:t xml:space="preserve"> (</w:t>
      </w:r>
      <w:r w:rsidR="0028730F" w:rsidRPr="009857F5">
        <w:rPr>
          <w:rFonts w:ascii="Times New Roman" w:eastAsia="Times New Roman" w:hAnsi="Times New Roman" w:cs="Times New Roman"/>
          <w:color w:val="000000" w:themeColor="text1"/>
        </w:rPr>
        <w:t>2</w:t>
      </w:r>
      <w:r w:rsidRPr="009857F5">
        <w:rPr>
          <w:rFonts w:ascii="Times New Roman" w:eastAsia="Times New Roman" w:hAnsi="Times New Roman" w:cs="Times New Roman"/>
          <w:color w:val="000000" w:themeColor="text1"/>
        </w:rPr>
        <w:t xml:space="preserve">) years, with </w:t>
      </w:r>
      <w:r w:rsidR="00ED6FDF">
        <w:rPr>
          <w:rFonts w:ascii="Times New Roman" w:eastAsia="Times New Roman" w:hAnsi="Times New Roman" w:cs="Times New Roman"/>
          <w:color w:val="000000" w:themeColor="text1"/>
        </w:rPr>
        <w:t xml:space="preserve">the </w:t>
      </w:r>
      <w:r w:rsidRPr="009857F5">
        <w:rPr>
          <w:rFonts w:ascii="Times New Roman" w:eastAsia="Times New Roman" w:hAnsi="Times New Roman" w:cs="Times New Roman"/>
          <w:color w:val="000000" w:themeColor="text1"/>
        </w:rPr>
        <w:t xml:space="preserve">option to renew at the end of the </w:t>
      </w:r>
      <w:r w:rsidR="00ED6FDF">
        <w:rPr>
          <w:rFonts w:ascii="Times New Roman" w:eastAsia="Times New Roman" w:hAnsi="Times New Roman" w:cs="Times New Roman"/>
          <w:color w:val="000000" w:themeColor="text1"/>
        </w:rPr>
        <w:t xml:space="preserve">initial period </w:t>
      </w:r>
      <w:r w:rsidRPr="009857F5">
        <w:rPr>
          <w:rFonts w:ascii="Times New Roman" w:eastAsia="Times New Roman" w:hAnsi="Times New Roman" w:cs="Times New Roman"/>
          <w:color w:val="000000" w:themeColor="text1"/>
        </w:rPr>
        <w:t xml:space="preserve">for </w:t>
      </w:r>
      <w:r w:rsidR="0028730F" w:rsidRPr="009857F5">
        <w:rPr>
          <w:rFonts w:ascii="Times New Roman" w:eastAsia="Times New Roman" w:hAnsi="Times New Roman" w:cs="Times New Roman"/>
          <w:color w:val="000000" w:themeColor="text1"/>
        </w:rPr>
        <w:t>up to five</w:t>
      </w:r>
      <w:r w:rsidR="00F9365B">
        <w:rPr>
          <w:rFonts w:ascii="Times New Roman" w:eastAsia="Times New Roman" w:hAnsi="Times New Roman" w:cs="Times New Roman"/>
          <w:color w:val="000000" w:themeColor="text1"/>
        </w:rPr>
        <w:t xml:space="preserve"> (5)</w:t>
      </w:r>
      <w:r w:rsidR="0028730F" w:rsidRPr="009857F5">
        <w:rPr>
          <w:rFonts w:ascii="Times New Roman" w:eastAsia="Times New Roman" w:hAnsi="Times New Roman" w:cs="Times New Roman"/>
          <w:color w:val="000000" w:themeColor="text1"/>
        </w:rPr>
        <w:t xml:space="preserve"> additional one</w:t>
      </w:r>
      <w:r w:rsidR="00F9365B">
        <w:rPr>
          <w:rFonts w:ascii="Times New Roman" w:eastAsia="Times New Roman" w:hAnsi="Times New Roman" w:cs="Times New Roman"/>
          <w:color w:val="000000" w:themeColor="text1"/>
        </w:rPr>
        <w:t>-year</w:t>
      </w:r>
      <w:r w:rsidR="0028730F" w:rsidRPr="009857F5">
        <w:rPr>
          <w:rFonts w:ascii="Times New Roman" w:eastAsia="Times New Roman" w:hAnsi="Times New Roman" w:cs="Times New Roman"/>
          <w:color w:val="000000" w:themeColor="text1"/>
        </w:rPr>
        <w:t xml:space="preserve"> terms, </w:t>
      </w:r>
      <w:r w:rsidRPr="00521852">
        <w:rPr>
          <w:rFonts w:ascii="Times New Roman" w:eastAsia="Times New Roman" w:hAnsi="Times New Roman" w:cs="Times New Roman"/>
        </w:rPr>
        <w:t xml:space="preserve">for a combined total of seven (7) years (or 84 months).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may terminate this Agreement without cause, at any time during the Term (including any renewal periods), by giving the other party thirty (30) days advance written notice of termination. Additionally, in the event of non-appropriation of funds necessary to fulfill the terms and conditions of this Agreement during any period of the Term (including any renewal periods), the parties agree that this Agreement shall automatically terminate without notice.</w:t>
      </w:r>
    </w:p>
    <w:p w14:paraId="00000092" w14:textId="77777777" w:rsidR="00DF54E1" w:rsidRPr="00521852" w:rsidRDefault="00DF54E1">
      <w:pPr>
        <w:spacing w:after="0" w:line="240" w:lineRule="auto"/>
        <w:ind w:left="540" w:hanging="540"/>
        <w:rPr>
          <w:rFonts w:ascii="Times New Roman" w:eastAsia="Times New Roman" w:hAnsi="Times New Roman" w:cs="Times New Roman"/>
        </w:rPr>
      </w:pPr>
    </w:p>
    <w:p w14:paraId="00000093" w14:textId="515338F3" w:rsidR="00DF54E1" w:rsidRPr="00521852" w:rsidRDefault="00D05DEB">
      <w:pPr>
        <w:spacing w:after="0" w:line="240" w:lineRule="auto"/>
        <w:ind w:left="720" w:hanging="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b/>
        </w:rPr>
        <w:t>a)</w:t>
      </w:r>
      <w:r w:rsidRPr="00521852">
        <w:rPr>
          <w:rFonts w:ascii="Times New Roman" w:eastAsia="Times New Roman" w:hAnsi="Times New Roman" w:cs="Times New Roman"/>
        </w:rPr>
        <w:t xml:space="preserve"> If at any time the services become unsatisfactory, </w:t>
      </w:r>
      <w:r w:rsidR="003A5FEB">
        <w:rPr>
          <w:rFonts w:ascii="Times New Roman" w:eastAsia="Times New Roman" w:hAnsi="Times New Roman" w:cs="Times New Roman"/>
        </w:rPr>
        <w:t>University</w:t>
      </w:r>
      <w:r w:rsidRPr="00521852">
        <w:rPr>
          <w:rFonts w:ascii="Times New Roman" w:eastAsia="Times New Roman" w:hAnsi="Times New Roman" w:cs="Times New Roman"/>
        </w:rPr>
        <w:t xml:space="preserve"> will give thirty (30) days written notice to the Contractor. If at the end of the thirty (30) day period the services are still deemed unsatisfactory, the Contract shall be cancelled by </w:t>
      </w:r>
      <w:r w:rsidR="003A13E8">
        <w:rPr>
          <w:rFonts w:ascii="Times New Roman" w:eastAsia="Times New Roman" w:hAnsi="Times New Roman" w:cs="Times New Roman"/>
        </w:rPr>
        <w:t>University</w:t>
      </w:r>
      <w:r w:rsidRPr="00521852">
        <w:rPr>
          <w:rFonts w:ascii="Times New Roman" w:eastAsia="Times New Roman" w:hAnsi="Times New Roman" w:cs="Times New Roman"/>
        </w:rPr>
        <w:t xml:space="preserve">.  Additionally, the Contract may be terminated, without penalty, by </w:t>
      </w:r>
      <w:r w:rsidR="003A13E8">
        <w:rPr>
          <w:rFonts w:ascii="Times New Roman" w:eastAsia="Times New Roman" w:hAnsi="Times New Roman" w:cs="Times New Roman"/>
        </w:rPr>
        <w:t>University</w:t>
      </w:r>
      <w:r w:rsidRPr="00521852">
        <w:rPr>
          <w:rFonts w:ascii="Times New Roman" w:eastAsia="Times New Roman" w:hAnsi="Times New Roman" w:cs="Times New Roman"/>
        </w:rPr>
        <w:t xml:space="preserve"> without cause by giving thirty (30) days written notice of such termination to Contractor.</w:t>
      </w:r>
    </w:p>
    <w:p w14:paraId="00000094" w14:textId="77777777"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p>
    <w:p w14:paraId="00000095" w14:textId="77777777" w:rsidR="00DF54E1" w:rsidRPr="00521852" w:rsidRDefault="00D05DEB">
      <w:pPr>
        <w:spacing w:after="0" w:line="240" w:lineRule="auto"/>
        <w:ind w:left="720" w:hanging="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b/>
        </w:rPr>
        <w:t xml:space="preserve">b) </w:t>
      </w:r>
      <w:r w:rsidRPr="00521852">
        <w:rPr>
          <w:rFonts w:ascii="Times New Roman" w:eastAsia="Times New Roman" w:hAnsi="Times New Roman" w:cs="Times New Roman"/>
        </w:rPr>
        <w:t>Upon award, the agreement is subject to cancellation, without penalty, either in whole or in part, if funds necessary to fulfill the terms and conditions of this Contract during any biennium period of the Term (including any renewal periods) are not appropriated.</w:t>
      </w:r>
    </w:p>
    <w:p w14:paraId="00000096" w14:textId="77777777" w:rsidR="00DF54E1" w:rsidRPr="00521852" w:rsidRDefault="00DF54E1">
      <w:pPr>
        <w:spacing w:after="0" w:line="240" w:lineRule="auto"/>
        <w:ind w:left="540" w:hanging="540"/>
        <w:rPr>
          <w:rFonts w:ascii="Times New Roman" w:eastAsia="Times New Roman" w:hAnsi="Times New Roman" w:cs="Times New Roman"/>
        </w:rPr>
      </w:pPr>
    </w:p>
    <w:p w14:paraId="00000097" w14:textId="4129B2AC" w:rsidR="00DF54E1" w:rsidRPr="00521852" w:rsidRDefault="00D05DEB">
      <w:pPr>
        <w:spacing w:after="0" w:line="240" w:lineRule="auto"/>
        <w:ind w:left="720" w:hanging="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b/>
        </w:rPr>
        <w:t xml:space="preserve">c) </w:t>
      </w:r>
      <w:r w:rsidRPr="00521852">
        <w:rPr>
          <w:rFonts w:ascii="Times New Roman" w:eastAsia="Times New Roman" w:hAnsi="Times New Roman" w:cs="Times New Roman"/>
        </w:rPr>
        <w:t xml:space="preserve">In no event shall such termination by </w:t>
      </w:r>
      <w:r w:rsidR="003A5FEB">
        <w:rPr>
          <w:rFonts w:ascii="Times New Roman" w:eastAsia="Times New Roman" w:hAnsi="Times New Roman" w:cs="Times New Roman"/>
        </w:rPr>
        <w:t>University</w:t>
      </w:r>
      <w:r w:rsidR="00F9365B"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as provided for under this section give rise to any liability on the part of </w:t>
      </w:r>
      <w:r w:rsidR="003A13E8">
        <w:rPr>
          <w:rFonts w:ascii="Times New Roman" w:eastAsia="Times New Roman" w:hAnsi="Times New Roman" w:cs="Times New Roman"/>
        </w:rPr>
        <w:t>University</w:t>
      </w:r>
      <w:r w:rsidRPr="00521852">
        <w:rPr>
          <w:rFonts w:ascii="Times New Roman" w:eastAsia="Times New Roman" w:hAnsi="Times New Roman" w:cs="Times New Roman"/>
        </w:rPr>
        <w:t xml:space="preserve">, its trustees, officers, employees or agents including, but not limited to, claims related to compensation for anticipated profits, lost business opportunities, unabsorbed overhead, misrepresentation, or borrowing.  </w:t>
      </w:r>
      <w:r w:rsidR="003A13E8">
        <w:rPr>
          <w:rFonts w:ascii="Times New Roman" w:eastAsia="Times New Roman" w:hAnsi="Times New Roman" w:cs="Times New Roman"/>
        </w:rPr>
        <w:t>University</w:t>
      </w:r>
      <w:r w:rsidRPr="00521852">
        <w:rPr>
          <w:rFonts w:ascii="Times New Roman" w:eastAsia="Times New Roman" w:hAnsi="Times New Roman" w:cs="Times New Roman"/>
        </w:rPr>
        <w:t>’s sole obligation hereunder is to pay Contractor for services ordered and received prior to the date of termination.</w:t>
      </w:r>
    </w:p>
    <w:p w14:paraId="00000098" w14:textId="77777777" w:rsidR="00DF54E1" w:rsidRPr="00521852" w:rsidRDefault="00DF54E1">
      <w:pPr>
        <w:spacing w:after="0" w:line="240" w:lineRule="auto"/>
        <w:ind w:left="540" w:hanging="540"/>
        <w:rPr>
          <w:rFonts w:ascii="Times New Roman" w:eastAsia="Times New Roman" w:hAnsi="Times New Roman" w:cs="Times New Roman"/>
        </w:rPr>
      </w:pPr>
    </w:p>
    <w:p w14:paraId="00000099" w14:textId="77777777" w:rsidR="00DF54E1" w:rsidRPr="00521852" w:rsidRDefault="00D05DEB">
      <w:pPr>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The terms, conditions, representations, and warranties contained in the Contract shall survive the termination of the Contract.</w:t>
      </w:r>
    </w:p>
    <w:p w14:paraId="0000009A" w14:textId="77777777" w:rsidR="00DF54E1" w:rsidRPr="00521852" w:rsidRDefault="00DF54E1">
      <w:pPr>
        <w:spacing w:after="0" w:line="240" w:lineRule="auto"/>
        <w:ind w:left="540" w:hanging="540"/>
        <w:jc w:val="both"/>
        <w:rPr>
          <w:rFonts w:ascii="Times New Roman" w:eastAsia="Times New Roman" w:hAnsi="Times New Roman" w:cs="Times New Roman"/>
          <w:b/>
        </w:rPr>
      </w:pPr>
    </w:p>
    <w:p w14:paraId="0000009B"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 xml:space="preserve">9. </w:t>
      </w:r>
      <w:r w:rsidRPr="00521852">
        <w:rPr>
          <w:rFonts w:ascii="Times New Roman" w:eastAsia="Times New Roman" w:hAnsi="Times New Roman" w:cs="Times New Roman"/>
          <w:b/>
        </w:rPr>
        <w:tab/>
        <w:t>GENERAL INFORMATION FOR RESPONDENTS</w:t>
      </w:r>
    </w:p>
    <w:p w14:paraId="0000009C"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09D"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w:t>
      </w:r>
      <w:r w:rsidRPr="00521852">
        <w:rPr>
          <w:rFonts w:ascii="Times New Roman" w:eastAsia="Times New Roman" w:hAnsi="Times New Roman" w:cs="Times New Roman"/>
          <w:b/>
        </w:rPr>
        <w:tab/>
        <w:t>Distributing Organization</w:t>
      </w:r>
    </w:p>
    <w:p w14:paraId="0000009E" w14:textId="77777777" w:rsidR="00DF54E1" w:rsidRPr="00521852" w:rsidRDefault="00D05DEB">
      <w:pPr>
        <w:tabs>
          <w:tab w:val="left" w:pos="540"/>
        </w:tabs>
        <w:spacing w:after="0" w:line="240" w:lineRule="auto"/>
        <w:ind w:left="540"/>
        <w:rPr>
          <w:rFonts w:ascii="Times New Roman" w:eastAsia="Times New Roman" w:hAnsi="Times New Roman" w:cs="Times New Roman"/>
          <w:b/>
        </w:rPr>
      </w:pPr>
      <w:bookmarkStart w:id="12" w:name="_heading=h.26in1rg" w:colFirst="0" w:colLast="0"/>
      <w:bookmarkEnd w:id="12"/>
      <w:r w:rsidRPr="00521852">
        <w:rPr>
          <w:rFonts w:ascii="Times New Roman" w:eastAsia="Times New Roman" w:hAnsi="Times New Roman" w:cs="Times New Roman"/>
        </w:rPr>
        <w:lastRenderedPageBreak/>
        <w:t xml:space="preserve">This RFP is issued by the University of Arkansas System Office.   </w:t>
      </w:r>
      <w:r w:rsidRPr="00521852">
        <w:rPr>
          <w:rFonts w:ascii="Times New Roman" w:eastAsia="Times New Roman" w:hAnsi="Times New Roman" w:cs="Times New Roman"/>
          <w:u w:val="single"/>
        </w:rPr>
        <w:t>The UAS Purchasing Official is the sole point of contact during this process. Only written communication is considered formal and can be supported</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u w:val="single"/>
        </w:rPr>
        <w:t>throughout this process</w:t>
      </w:r>
      <w:r w:rsidRPr="00521852">
        <w:rPr>
          <w:rFonts w:ascii="Times New Roman" w:eastAsia="Times New Roman" w:hAnsi="Times New Roman" w:cs="Times New Roman"/>
        </w:rPr>
        <w:t>.</w:t>
      </w:r>
    </w:p>
    <w:p w14:paraId="0000009F" w14:textId="77777777" w:rsidR="00DF54E1" w:rsidRPr="00521852" w:rsidRDefault="00DF54E1">
      <w:pPr>
        <w:tabs>
          <w:tab w:val="left" w:pos="540"/>
        </w:tabs>
        <w:spacing w:after="0" w:line="240" w:lineRule="auto"/>
        <w:ind w:left="540"/>
        <w:rPr>
          <w:rFonts w:ascii="Times New Roman" w:eastAsia="Times New Roman" w:hAnsi="Times New Roman" w:cs="Times New Roman"/>
          <w:b/>
        </w:rPr>
      </w:pPr>
    </w:p>
    <w:p w14:paraId="000000A0"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t xml:space="preserve">Respondent Questions and Addenda:  </w:t>
      </w:r>
      <w:r w:rsidRPr="00521852">
        <w:rPr>
          <w:rFonts w:ascii="Times New Roman" w:eastAsia="Times New Roman" w:hAnsi="Times New Roman" w:cs="Times New Roman"/>
        </w:rPr>
        <w:t>Respondent questions concerning all matters of this RFP should be sent via email to:</w:t>
      </w:r>
      <w:r w:rsidRPr="00521852">
        <w:rPr>
          <w:rFonts w:ascii="Times New Roman" w:eastAsia="Times New Roman" w:hAnsi="Times New Roman" w:cs="Times New Roman"/>
        </w:rPr>
        <w:tab/>
      </w:r>
    </w:p>
    <w:p w14:paraId="000000A1"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rPr>
        <w:t>Terry Fuquay</w:t>
      </w:r>
    </w:p>
    <w:p w14:paraId="000000A2"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t>Director of Administrative Services</w:t>
      </w:r>
    </w:p>
    <w:p w14:paraId="000000A3"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t>University of Arkansas System</w:t>
      </w:r>
    </w:p>
    <w:p w14:paraId="000000A4"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r>
      <w:r w:rsidRPr="00521852">
        <w:rPr>
          <w:rFonts w:ascii="Times New Roman" w:eastAsia="Times New Roman" w:hAnsi="Times New Roman" w:cs="Times New Roman"/>
        </w:rPr>
        <w:tab/>
        <w:t>Email:  tfuquay@uasys.edu</w:t>
      </w:r>
    </w:p>
    <w:p w14:paraId="000000A5"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0A6" w14:textId="3E1E3B02"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Questions received via email will be directly addressed via email, and compilation of </w:t>
      </w:r>
      <w:r w:rsidRPr="00521852">
        <w:rPr>
          <w:rFonts w:ascii="Times New Roman" w:eastAsia="Times New Roman" w:hAnsi="Times New Roman" w:cs="Times New Roman"/>
          <w:i/>
        </w:rPr>
        <w:t>all</w:t>
      </w:r>
      <w:r w:rsidRPr="00521852">
        <w:rPr>
          <w:rFonts w:ascii="Times New Roman" w:eastAsia="Times New Roman" w:hAnsi="Times New Roman" w:cs="Times New Roman"/>
        </w:rPr>
        <w:t xml:space="preserve"> questions and answers (Q&amp;A), as well as any revision, update and/or addenda specific to this RFP solicitation will be made available on </w:t>
      </w:r>
      <w:r w:rsidR="00F9365B">
        <w:rPr>
          <w:rFonts w:ascii="Times New Roman" w:eastAsia="Times New Roman" w:hAnsi="Times New Roman" w:cs="Times New Roman"/>
        </w:rPr>
        <w:t>UA Grantham’s</w:t>
      </w:r>
      <w:r w:rsidRPr="00521852">
        <w:rPr>
          <w:rFonts w:ascii="Times New Roman" w:eastAsia="Times New Roman" w:hAnsi="Times New Roman" w:cs="Times New Roman"/>
        </w:rPr>
        <w:t xml:space="preserve"> website:  </w:t>
      </w:r>
      <w:r w:rsidR="00F9365B">
        <w:rPr>
          <w:rFonts w:ascii="Times New Roman" w:eastAsia="Times New Roman" w:hAnsi="Times New Roman" w:cs="Times New Roman"/>
          <w:color w:val="0000FF"/>
          <w:u w:val="single"/>
        </w:rPr>
        <w:t>www.uagrantham.edu/request-for-proposal-1</w:t>
      </w:r>
      <w:r w:rsidRPr="00521852">
        <w:rPr>
          <w:rFonts w:ascii="Times New Roman" w:eastAsia="Times New Roman" w:hAnsi="Times New Roman" w:cs="Times New Roman"/>
        </w:rPr>
        <w:t xml:space="preserve">.  During the time between the </w:t>
      </w:r>
      <w:r w:rsidR="000D1DD4">
        <w:rPr>
          <w:rFonts w:ascii="Times New Roman" w:eastAsia="Times New Roman" w:hAnsi="Times New Roman" w:cs="Times New Roman"/>
        </w:rPr>
        <w:t>proposal</w:t>
      </w:r>
      <w:r w:rsidRPr="00521852">
        <w:rPr>
          <w:rFonts w:ascii="Times New Roman" w:eastAsia="Times New Roman" w:hAnsi="Times New Roman" w:cs="Times New Roman"/>
        </w:rPr>
        <w:t xml:space="preserve"> opening and contract award(s), with the exception of Respondent’s questions during this process, any contact concerning this RFP will be initiated by the issuing agency and not Respondent.  Specifically, the person named herein will initiate all contact.</w:t>
      </w:r>
    </w:p>
    <w:p w14:paraId="000000A7"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A8"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Respondents shall not rely on any other interpretations, changes, or corrections. It is Respondent's responsibility to thoroughly examine and read the entire RFP document and any Q&amp;A or addenda to this RFP.  Failure of Respondents to fully acquaint themselves with existing conditions or information provided will not be a basis for requesting extra compensation after the award of a Contract.</w:t>
      </w:r>
    </w:p>
    <w:p w14:paraId="000000A9"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AA" w14:textId="77777777" w:rsidR="00DF54E1" w:rsidRPr="00521852" w:rsidRDefault="00D05DEB">
      <w:pP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rPr>
        <w:t>9.2</w:t>
      </w:r>
      <w:r w:rsidRPr="00521852">
        <w:rPr>
          <w:rFonts w:ascii="Times New Roman" w:eastAsia="Times New Roman" w:hAnsi="Times New Roman" w:cs="Times New Roman"/>
          <w:b/>
        </w:rPr>
        <w:tab/>
      </w:r>
      <w:r w:rsidRPr="00521852">
        <w:rPr>
          <w:rFonts w:ascii="Times New Roman" w:eastAsia="Times New Roman" w:hAnsi="Times New Roman" w:cs="Times New Roman"/>
          <w:b/>
          <w:color w:val="000000"/>
        </w:rPr>
        <w:t>Agency Employees and Agents</w:t>
      </w:r>
    </w:p>
    <w:p w14:paraId="000000AB" w14:textId="47582139" w:rsidR="00DF54E1" w:rsidRPr="00521852" w:rsidRDefault="00D05DEB">
      <w:pPr>
        <w:tabs>
          <w:tab w:val="left" w:pos="540"/>
        </w:tabs>
        <w:spacing w:after="0" w:line="240" w:lineRule="auto"/>
        <w:ind w:left="540" w:hanging="54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color w:val="000000"/>
        </w:rPr>
        <w:t xml:space="preserve">Contractor shall be responsible for the acts of its employees and agents while performing services pursuant to the terms of any Contract.  Accordingly, Contractor agrees to take all necessary measures to prevent injury and loss to persons or property while on the </w:t>
      </w:r>
      <w:r w:rsidR="00F9365B">
        <w:rPr>
          <w:rFonts w:ascii="Times New Roman" w:eastAsia="Times New Roman" w:hAnsi="Times New Roman" w:cs="Times New Roman"/>
          <w:color w:val="000000"/>
        </w:rPr>
        <w:t>University’s</w:t>
      </w:r>
      <w:r w:rsidR="00F9365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premises.  Contractor shall be responsible for all damages to persons or property on and off campus caused solely or partially by Contractor or any of its agents or employees.  Contractor’s employees shall conduct themselves in a professional manner and shall not use </w:t>
      </w:r>
      <w:r w:rsidR="00EB4910">
        <w:rPr>
          <w:rFonts w:ascii="Times New Roman" w:eastAsia="Times New Roman" w:hAnsi="Times New Roman" w:cs="Times New Roman"/>
          <w:color w:val="000000"/>
        </w:rPr>
        <w:t xml:space="preserve">University’s </w:t>
      </w:r>
      <w:r w:rsidRPr="00521852">
        <w:rPr>
          <w:rFonts w:ascii="Times New Roman" w:eastAsia="Times New Roman" w:hAnsi="Times New Roman" w:cs="Times New Roman"/>
          <w:color w:val="000000"/>
        </w:rPr>
        <w:t xml:space="preserve">facilities for any activity or operation other than the operation and performance of services as herein stated.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reserves the right to deny access to any individual.  The following conduct is unacceptable for Contractor’s employees and agents: foul language, offensive or distasteful comments related to age, race, ethnic background or sex, evidence of alcohol influence or influence of drugs, refusal to provide services requested, refusal to make arrangements for additional services needed and general rudeness.  Contractor shall require standard criminal background checks on all employees of the Contractor’s business in advance of the performance of any on-campus duties.  Employees whose background checks reveal felony convictions of any type are to be either removed from all support activities on the </w:t>
      </w:r>
      <w:r w:rsidR="00EB4910">
        <w:rPr>
          <w:rFonts w:ascii="Times New Roman" w:eastAsia="Times New Roman" w:hAnsi="Times New Roman" w:cs="Times New Roman"/>
          <w:color w:val="000000"/>
        </w:rPr>
        <w:t>University’s</w:t>
      </w:r>
      <w:r w:rsidR="00EB4910"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campus or reported to </w:t>
      </w:r>
      <w:r w:rsidR="00EB4910">
        <w:rPr>
          <w:rFonts w:ascii="Times New Roman" w:eastAsia="Times New Roman" w:hAnsi="Times New Roman" w:cs="Times New Roman"/>
          <w:color w:val="000000"/>
        </w:rPr>
        <w:t>University</w:t>
      </w:r>
      <w:r w:rsidR="00EB4910"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for review and approval in advance of the performance of any on-campus duties.</w:t>
      </w:r>
    </w:p>
    <w:p w14:paraId="000000AC" w14:textId="77777777" w:rsidR="00DF54E1" w:rsidRPr="00521852" w:rsidRDefault="00DF54E1">
      <w:p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p>
    <w:p w14:paraId="000000AD" w14:textId="77777777" w:rsidR="00DF54E1" w:rsidRPr="00521852" w:rsidRDefault="00D05DEB">
      <w:p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9.3</w:t>
      </w:r>
      <w:r w:rsidRPr="00521852">
        <w:rPr>
          <w:rFonts w:ascii="Times New Roman" w:eastAsia="Times New Roman" w:hAnsi="Times New Roman" w:cs="Times New Roman"/>
          <w:b/>
          <w:color w:val="000000"/>
        </w:rPr>
        <w:tab/>
        <w:t>Tobacco Free Campus</w:t>
      </w:r>
    </w:p>
    <w:p w14:paraId="000000AE" w14:textId="6E585CD5" w:rsidR="00DF54E1" w:rsidRPr="00521852" w:rsidRDefault="00D05DEB">
      <w:pPr>
        <w:pBdr>
          <w:top w:val="nil"/>
          <w:left w:val="nil"/>
          <w:bottom w:val="nil"/>
          <w:right w:val="nil"/>
          <w:between w:val="nil"/>
        </w:pBdr>
        <w:tabs>
          <w:tab w:val="left" w:pos="540"/>
        </w:tabs>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Smoking and the use of tobacco products (including cigarettes, e-cigarettes, cigars, pipes, smokeless tobacco, and other tobacco products) by students, faculty, staff, contractors, and visitors, are prohibited at all times on and within all property, including buildings, grounds, and facilities, owned or operated by </w:t>
      </w:r>
      <w:r w:rsidR="00EB4910">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including all vehicles on </w:t>
      </w:r>
      <w:r w:rsidR="00EB4910">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property.</w:t>
      </w:r>
    </w:p>
    <w:p w14:paraId="000000AF" w14:textId="77777777" w:rsidR="00DF54E1" w:rsidRPr="00521852" w:rsidRDefault="00DF54E1">
      <w:pPr>
        <w:pBdr>
          <w:top w:val="nil"/>
          <w:left w:val="nil"/>
          <w:bottom w:val="nil"/>
          <w:right w:val="nil"/>
          <w:between w:val="nil"/>
        </w:pBdr>
        <w:tabs>
          <w:tab w:val="left" w:pos="540"/>
        </w:tabs>
        <w:spacing w:after="0" w:line="240" w:lineRule="auto"/>
        <w:ind w:left="540"/>
        <w:rPr>
          <w:rFonts w:ascii="Times New Roman" w:eastAsia="Times New Roman" w:hAnsi="Times New Roman" w:cs="Times New Roman"/>
          <w:b/>
          <w:color w:val="000000"/>
        </w:rPr>
      </w:pPr>
    </w:p>
    <w:p w14:paraId="000000B0"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9.4</w:t>
      </w:r>
      <w:r w:rsidRPr="00521852">
        <w:rPr>
          <w:rFonts w:ascii="Times New Roman" w:eastAsia="Times New Roman" w:hAnsi="Times New Roman" w:cs="Times New Roman"/>
          <w:b/>
        </w:rPr>
        <w:tab/>
        <w:t>Disputes</w:t>
      </w:r>
    </w:p>
    <w:p w14:paraId="000000B1" w14:textId="28C289C3"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Contractor and U</w:t>
      </w:r>
      <w:r w:rsidR="00EB4910">
        <w:rPr>
          <w:rFonts w:ascii="Times New Roman" w:eastAsia="Times New Roman" w:hAnsi="Times New Roman" w:cs="Times New Roman"/>
        </w:rPr>
        <w:t>niversity</w:t>
      </w:r>
      <w:r w:rsidRPr="00521852">
        <w:rPr>
          <w:rFonts w:ascii="Times New Roman" w:eastAsia="Times New Roman" w:hAnsi="Times New Roman" w:cs="Times New Roman"/>
        </w:rPr>
        <w:t xml:space="preserve"> agree that they will attempt to resolve any disputes in good faith.  Contractor and </w:t>
      </w:r>
      <w:r w:rsidR="00EB4910">
        <w:rPr>
          <w:rFonts w:ascii="Times New Roman" w:eastAsia="Times New Roman" w:hAnsi="Times New Roman" w:cs="Times New Roman"/>
        </w:rPr>
        <w:t>University</w:t>
      </w:r>
      <w:r w:rsidRPr="00521852">
        <w:rPr>
          <w:rFonts w:ascii="Times New Roman" w:eastAsia="Times New Roman" w:hAnsi="Times New Roman" w:cs="Times New Roman"/>
        </w:rPr>
        <w:t xml:space="preserve"> agree that the State of Arkansas shall be the sole and exclusive jurisdiction and venue for any litigation or proceeding that may arise out of or in connection with any Contract.  The Respondent acknowledges, understands and agrees that any claims, demands, suits, or actions for damages against </w:t>
      </w:r>
      <w:r w:rsidR="00EB4910">
        <w:rPr>
          <w:rFonts w:ascii="Times New Roman" w:eastAsia="Times New Roman" w:hAnsi="Times New Roman" w:cs="Times New Roman"/>
        </w:rPr>
        <w:t>University</w:t>
      </w:r>
      <w:r w:rsidR="00EB4910"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may only be initiated and pursued in the Arkansas State Claims Commission, if at all.  Under no circumstances does </w:t>
      </w:r>
      <w:r w:rsidR="00EB4910">
        <w:rPr>
          <w:rFonts w:ascii="Times New Roman" w:eastAsia="Times New Roman" w:hAnsi="Times New Roman" w:cs="Times New Roman"/>
        </w:rPr>
        <w:t>University</w:t>
      </w:r>
      <w:r w:rsidRPr="00521852">
        <w:rPr>
          <w:rFonts w:ascii="Times New Roman" w:eastAsia="Times New Roman" w:hAnsi="Times New Roman" w:cs="Times New Roman"/>
        </w:rPr>
        <w:t xml:space="preserve"> agree to binding mediation or arbitration of any disputes or to the payment of attorney fees, court costs or litigation expenses.</w:t>
      </w:r>
    </w:p>
    <w:p w14:paraId="000000B2" w14:textId="77777777" w:rsidR="00DF54E1" w:rsidRPr="00521852" w:rsidRDefault="00DF54E1">
      <w:pPr>
        <w:tabs>
          <w:tab w:val="left" w:pos="540"/>
        </w:tabs>
        <w:spacing w:after="0" w:line="240" w:lineRule="auto"/>
        <w:jc w:val="both"/>
        <w:rPr>
          <w:rFonts w:ascii="Times New Roman" w:eastAsia="Times New Roman" w:hAnsi="Times New Roman" w:cs="Times New Roman"/>
          <w:b/>
        </w:rPr>
      </w:pPr>
    </w:p>
    <w:p w14:paraId="000000B3"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9.5</w:t>
      </w:r>
      <w:r w:rsidRPr="00521852">
        <w:rPr>
          <w:rFonts w:ascii="Times New Roman" w:eastAsia="Times New Roman" w:hAnsi="Times New Roman" w:cs="Times New Roman"/>
          <w:b/>
        </w:rPr>
        <w:tab/>
        <w:t>Conditions of Contract</w:t>
      </w:r>
    </w:p>
    <w:p w14:paraId="000000B4" w14:textId="3EC61DFD" w:rsidR="00DF54E1" w:rsidRPr="00521852" w:rsidRDefault="00D05DEB">
      <w:pPr>
        <w:tabs>
          <w:tab w:val="left" w:pos="540"/>
        </w:tabs>
        <w:spacing w:after="0" w:line="240" w:lineRule="auto"/>
        <w:ind w:left="540" w:hanging="540"/>
        <w:rPr>
          <w:rFonts w:ascii="Times New Roman" w:eastAsia="Times New Roman" w:hAnsi="Times New Roman" w:cs="Times New Roman"/>
          <w:color w:val="000000"/>
        </w:rPr>
      </w:pPr>
      <w:r w:rsidRPr="00521852">
        <w:rPr>
          <w:rFonts w:ascii="Times New Roman" w:eastAsia="Times New Roman" w:hAnsi="Times New Roman" w:cs="Times New Roman"/>
          <w:b/>
        </w:rPr>
        <w:lastRenderedPageBreak/>
        <w:tab/>
      </w:r>
      <w:r w:rsidRPr="00521852">
        <w:rPr>
          <w:rFonts w:ascii="Times New Roman" w:eastAsia="Times New Roman" w:hAnsi="Times New Roman" w:cs="Times New Roman"/>
        </w:rPr>
        <w:t xml:space="preserve">Contractor </w:t>
      </w:r>
      <w:r w:rsidRPr="00521852">
        <w:rPr>
          <w:rFonts w:ascii="Times New Roman" w:eastAsia="Times New Roman" w:hAnsi="Times New Roman" w:cs="Times New Roman"/>
          <w:color w:val="000000"/>
        </w:rPr>
        <w:t xml:space="preserve">shall at all times observe and comply with federal and Arkansas State laws, local laws, ordinances, orders, and regulations existing at the time of or enacted subsequent to the execution of the Contract which in any manner affect the completion of work.  Contractor shall indemnify and hold harmless </w:t>
      </w:r>
      <w:r w:rsidR="00EB4910">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and all its trustees, officers, employees, volunteers, students, and agents against any claim or liability arising from or based upon the violation of any such law, ordinance, regulation, order or decree by an employee, representative, or subcontractor of the Contractor.  </w:t>
      </w:r>
    </w:p>
    <w:p w14:paraId="000000B5"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color w:val="000000"/>
        </w:rPr>
      </w:pPr>
    </w:p>
    <w:p w14:paraId="000000B6" w14:textId="4D93800F" w:rsidR="00DF54E1" w:rsidRPr="00521852" w:rsidRDefault="00D05DEB">
      <w:pPr>
        <w:tabs>
          <w:tab w:val="left" w:pos="540"/>
        </w:tabs>
        <w:spacing w:after="0" w:line="240" w:lineRule="auto"/>
        <w:ind w:left="540" w:hanging="54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rPr>
        <w:t xml:space="preserve">To the extent Contractor shall have access to, store or receive student education records, Contractor agrees to abide by the limitations on use and re-disclosure of such records set forth in the Family Educational Rights and Privacy Act </w:t>
      </w:r>
      <w:r w:rsidRPr="00521852">
        <w:rPr>
          <w:rFonts w:ascii="Times New Roman" w:eastAsia="Times New Roman" w:hAnsi="Times New Roman" w:cs="Times New Roman"/>
          <w:color w:val="000000"/>
        </w:rPr>
        <w:t xml:space="preserve">(FERPA), </w:t>
      </w:r>
      <w:r w:rsidRPr="00521852">
        <w:rPr>
          <w:rFonts w:ascii="Times New Roman" w:eastAsia="Times New Roman" w:hAnsi="Times New Roman" w:cs="Times New Roman"/>
        </w:rPr>
        <w:t>20 U.S.C. § 1232g</w:t>
      </w:r>
      <w:r w:rsidRPr="00521852">
        <w:rPr>
          <w:rFonts w:ascii="Times New Roman" w:eastAsia="Times New Roman" w:hAnsi="Times New Roman" w:cs="Times New Roman"/>
          <w:color w:val="000000"/>
        </w:rPr>
        <w:t>, and 34</w:t>
      </w:r>
      <w:r w:rsidRPr="00521852">
        <w:rPr>
          <w:rFonts w:ascii="Times New Roman" w:eastAsia="Times New Roman" w:hAnsi="Times New Roman" w:cs="Times New Roman"/>
        </w:rPr>
        <w:t xml:space="preserve"> CFR Part 99.  Contractor </w:t>
      </w:r>
      <w:r w:rsidRPr="00521852">
        <w:rPr>
          <w:rFonts w:ascii="Times New Roman" w:eastAsia="Times New Roman" w:hAnsi="Times New Roman" w:cs="Times New Roman"/>
          <w:color w:val="000000"/>
        </w:rPr>
        <w:t>agrees to hold student record information in strict confidence and</w:t>
      </w:r>
      <w:r w:rsidRPr="00521852">
        <w:rPr>
          <w:rFonts w:ascii="Times New Roman" w:eastAsia="Times New Roman" w:hAnsi="Times New Roman" w:cs="Times New Roman"/>
          <w:b/>
          <w:color w:val="000000"/>
        </w:rPr>
        <w:t xml:space="preserve"> </w:t>
      </w:r>
      <w:r w:rsidRPr="00521852">
        <w:rPr>
          <w:rFonts w:ascii="Times New Roman" w:eastAsia="Times New Roman" w:hAnsi="Times New Roman" w:cs="Times New Roman"/>
        </w:rPr>
        <w:t xml:space="preserve">shall not use or disclose such information except as authorized in writing by </w:t>
      </w:r>
      <w:r w:rsidR="00EB4910">
        <w:rPr>
          <w:rFonts w:ascii="Times New Roman" w:eastAsia="Times New Roman" w:hAnsi="Times New Roman" w:cs="Times New Roman"/>
        </w:rPr>
        <w:t>University</w:t>
      </w:r>
      <w:r w:rsidRPr="00521852">
        <w:rPr>
          <w:rFonts w:ascii="Times New Roman" w:eastAsia="Times New Roman" w:hAnsi="Times New Roman" w:cs="Times New Roman"/>
        </w:rPr>
        <w:t xml:space="preserve"> or as required by law.  Contractor agrees not to use the information for any purpose other than the purpose for which the disclosure was made.  Upon termination, Contractor shall return all student education record information or provide evidence that it was destroyed within thirty (30) days. </w:t>
      </w:r>
    </w:p>
    <w:p w14:paraId="000000B7" w14:textId="77777777" w:rsidR="00DF54E1" w:rsidRPr="00521852" w:rsidRDefault="00DF54E1">
      <w:pPr>
        <w:spacing w:after="0" w:line="240" w:lineRule="auto"/>
        <w:ind w:left="540"/>
        <w:rPr>
          <w:rFonts w:ascii="Times New Roman" w:eastAsia="Times New Roman" w:hAnsi="Times New Roman" w:cs="Times New Roman"/>
          <w:color w:val="000000"/>
        </w:rPr>
      </w:pPr>
    </w:p>
    <w:p w14:paraId="000000B8"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When procuring a technology product or when soliciting the development of such a product, the State of Arkansas is required to comply with the provisions of Arkansas Code Annotated § 25</w:t>
      </w:r>
      <w:r w:rsidRPr="00521852">
        <w:t>‐</w:t>
      </w:r>
      <w:r w:rsidRPr="00521852">
        <w:rPr>
          <w:rFonts w:ascii="Times New Roman" w:eastAsia="Times New Roman" w:hAnsi="Times New Roman" w:cs="Times New Roman"/>
        </w:rPr>
        <w:t>26</w:t>
      </w:r>
      <w:r w:rsidRPr="00521852">
        <w:t>‐</w:t>
      </w:r>
      <w:r w:rsidRPr="00521852">
        <w:rPr>
          <w:rFonts w:ascii="Times New Roman" w:eastAsia="Times New Roman" w:hAnsi="Times New Roman" w:cs="Times New Roman"/>
        </w:rPr>
        <w:t>201 et seq., as amended by Act 308 of 2013, which expresses the policy of the State to provide individuals who are blind or visually impaired with access to information technology purchased in whole or in part with state funds. Contractor expressly acknowledges and agrees that state funds may not be expended in connection with the purchase of information technology unless that system meets the statutory requirements found in 36 C.F.R. § 1194.21, as it existed on January 1, 2019 (software applications and operating systems) and 36 C.F.R. § 1194.22, as it existed on January 1, 2019 (web</w:t>
      </w:r>
      <w:r w:rsidRPr="00521852">
        <w:t>‐</w:t>
      </w:r>
      <w:r w:rsidRPr="00521852">
        <w:rPr>
          <w:rFonts w:ascii="Times New Roman" w:eastAsia="Times New Roman" w:hAnsi="Times New Roman" w:cs="Times New Roman"/>
        </w:rPr>
        <w:t>based intranet and internet information and applications), in accordance with the State of Arkansas technology policy standards relating to accessibility by persons with visual impairments.</w:t>
      </w:r>
    </w:p>
    <w:p w14:paraId="000000B9" w14:textId="77777777" w:rsidR="00DF54E1" w:rsidRPr="00521852" w:rsidRDefault="00DF54E1">
      <w:pPr>
        <w:spacing w:after="0" w:line="240" w:lineRule="auto"/>
        <w:rPr>
          <w:rFonts w:ascii="Times New Roman" w:eastAsia="Times New Roman" w:hAnsi="Times New Roman" w:cs="Times New Roman"/>
          <w:b/>
        </w:rPr>
      </w:pPr>
    </w:p>
    <w:p w14:paraId="000000BA" w14:textId="77777777" w:rsidR="00DF54E1" w:rsidRPr="00521852" w:rsidRDefault="00D05DEB">
      <w:pPr>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b/>
        </w:rPr>
        <w:t xml:space="preserve">ACCORDINGLY, </w:t>
      </w:r>
      <w:r w:rsidRPr="00521852">
        <w:rPr>
          <w:rFonts w:ascii="Times New Roman" w:eastAsia="Times New Roman" w:hAnsi="Times New Roman" w:cs="Times New Roman"/>
          <w:b/>
          <w:smallCaps/>
        </w:rPr>
        <w:t xml:space="preserve">CONTRACTOR SHALL </w:t>
      </w:r>
      <w:r w:rsidRPr="00521852">
        <w:rPr>
          <w:rFonts w:ascii="Times New Roman" w:eastAsia="Times New Roman" w:hAnsi="Times New Roman" w:cs="Times New Roman"/>
          <w:b/>
        </w:rPr>
        <w:t xml:space="preserve">EXPRESSLY REPRESENT AND WARRANT </w:t>
      </w:r>
      <w:r w:rsidRPr="00521852">
        <w:rPr>
          <w:rFonts w:ascii="Times New Roman" w:eastAsia="Times New Roman" w:hAnsi="Times New Roman" w:cs="Times New Roman"/>
        </w:rPr>
        <w:t>to the State of Arkansas through the procurement process by submission of a Voluntary Product Accessibility Template (“VPAT”) or similar documentation to demonstrate compliance with 36 C.F.R. § 1194.21, as it existed on January 1, 2019 (software applications and operating systems) and 36 C.F.R. § 1194.22, as it existed on January 1, 2019 (web</w:t>
      </w:r>
      <w:r w:rsidRPr="00521852">
        <w:t>‐</w:t>
      </w:r>
      <w:r w:rsidRPr="00521852">
        <w:rPr>
          <w:rFonts w:ascii="Times New Roman" w:eastAsia="Times New Roman" w:hAnsi="Times New Roman" w:cs="Times New Roman"/>
        </w:rPr>
        <w:t>based intranet and internet information and applications) that the technology provided to the State for purchase is capable, either by virtue of features included within the technology, or because it is readily adaptable by use with other technology, of:</w:t>
      </w:r>
    </w:p>
    <w:p w14:paraId="000000BB" w14:textId="77777777" w:rsidR="00DF54E1" w:rsidRPr="00521852" w:rsidRDefault="00DF54E1">
      <w:pPr>
        <w:spacing w:after="0" w:line="240" w:lineRule="auto"/>
        <w:ind w:left="540"/>
        <w:rPr>
          <w:rFonts w:ascii="Times New Roman" w:eastAsia="Times New Roman" w:hAnsi="Times New Roman" w:cs="Times New Roman"/>
        </w:rPr>
      </w:pPr>
    </w:p>
    <w:p w14:paraId="000000BC"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Providing, to the extent required by Arkansas Code Annotated § 25</w:t>
      </w:r>
      <w:r w:rsidRPr="00521852">
        <w:t>‐</w:t>
      </w:r>
      <w:r w:rsidRPr="00521852">
        <w:rPr>
          <w:rFonts w:ascii="Times New Roman" w:eastAsia="Times New Roman" w:hAnsi="Times New Roman" w:cs="Times New Roman"/>
        </w:rPr>
        <w:t>26</w:t>
      </w:r>
      <w:r w:rsidRPr="00521852">
        <w:t>‐</w:t>
      </w:r>
      <w:r w:rsidRPr="00521852">
        <w:rPr>
          <w:rFonts w:ascii="Times New Roman" w:eastAsia="Times New Roman" w:hAnsi="Times New Roman" w:cs="Times New Roman"/>
        </w:rPr>
        <w:t>201 et seq., as amended by Act 308 of 2013, equivalent access for effective use by both visual and non</w:t>
      </w:r>
      <w:r w:rsidRPr="00521852">
        <w:t>‐</w:t>
      </w:r>
      <w:r w:rsidRPr="00521852">
        <w:rPr>
          <w:rFonts w:ascii="Times New Roman" w:eastAsia="Times New Roman" w:hAnsi="Times New Roman" w:cs="Times New Roman"/>
        </w:rPr>
        <w:t>visual means;</w:t>
      </w:r>
    </w:p>
    <w:p w14:paraId="000000BD" w14:textId="77777777" w:rsidR="00DF54E1" w:rsidRPr="00521852" w:rsidRDefault="00DF54E1">
      <w:pPr>
        <w:spacing w:after="0" w:line="240" w:lineRule="auto"/>
        <w:ind w:firstLine="720"/>
        <w:rPr>
          <w:rFonts w:ascii="Times New Roman" w:eastAsia="Times New Roman" w:hAnsi="Times New Roman" w:cs="Times New Roman"/>
        </w:rPr>
      </w:pPr>
    </w:p>
    <w:p w14:paraId="000000BE"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Presenting information, including prompts used for interactive communications, in formats intended for non</w:t>
      </w:r>
      <w:r w:rsidRPr="00521852">
        <w:t>‐</w:t>
      </w:r>
      <w:r w:rsidRPr="00521852">
        <w:rPr>
          <w:rFonts w:ascii="Times New Roman" w:eastAsia="Times New Roman" w:hAnsi="Times New Roman" w:cs="Times New Roman"/>
        </w:rPr>
        <w:t>visual use;</w:t>
      </w:r>
    </w:p>
    <w:p w14:paraId="000000BF" w14:textId="77777777" w:rsidR="00DF54E1" w:rsidRPr="00521852" w:rsidRDefault="00DF54E1">
      <w:pPr>
        <w:spacing w:after="0" w:line="240" w:lineRule="auto"/>
        <w:ind w:firstLine="720"/>
        <w:rPr>
          <w:rFonts w:ascii="Times New Roman" w:eastAsia="Times New Roman" w:hAnsi="Times New Roman" w:cs="Times New Roman"/>
        </w:rPr>
      </w:pPr>
    </w:p>
    <w:p w14:paraId="000000C0"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After being made accessible, integrating into networks for obtaining, retrieving, and disseminating information used by individuals who are not blind or visually impaired;</w:t>
      </w:r>
    </w:p>
    <w:p w14:paraId="000000C1" w14:textId="77777777" w:rsidR="00DF54E1" w:rsidRPr="00521852" w:rsidRDefault="00DF54E1">
      <w:pPr>
        <w:spacing w:after="0" w:line="240" w:lineRule="auto"/>
        <w:ind w:left="720"/>
        <w:rPr>
          <w:rFonts w:ascii="Times New Roman" w:eastAsia="Times New Roman" w:hAnsi="Times New Roman" w:cs="Times New Roman"/>
        </w:rPr>
      </w:pPr>
    </w:p>
    <w:p w14:paraId="000000C2"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Providing effective, interactive control and use of the technology, including without limitation the operating system, software applications, and format of the data presented is readily achievable by nonvisual means;</w:t>
      </w:r>
    </w:p>
    <w:p w14:paraId="000000C3" w14:textId="77777777" w:rsidR="00DF54E1" w:rsidRPr="00521852" w:rsidRDefault="00DF54E1">
      <w:pPr>
        <w:spacing w:after="0" w:line="240" w:lineRule="auto"/>
        <w:ind w:left="720"/>
        <w:rPr>
          <w:rFonts w:ascii="Times New Roman" w:eastAsia="Times New Roman" w:hAnsi="Times New Roman" w:cs="Times New Roman"/>
        </w:rPr>
      </w:pPr>
    </w:p>
    <w:p w14:paraId="000000C4"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Being compatible with information technology used by other individuals with whom the blind or visually impaired individuals interact;</w:t>
      </w:r>
    </w:p>
    <w:p w14:paraId="000000C5" w14:textId="77777777" w:rsidR="00DF54E1" w:rsidRPr="00521852" w:rsidRDefault="00DF54E1">
      <w:pPr>
        <w:spacing w:after="0" w:line="240" w:lineRule="auto"/>
        <w:ind w:firstLine="720"/>
        <w:rPr>
          <w:rFonts w:ascii="Times New Roman" w:eastAsia="Times New Roman" w:hAnsi="Times New Roman" w:cs="Times New Roman"/>
        </w:rPr>
      </w:pPr>
    </w:p>
    <w:p w14:paraId="000000C6"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Integrating into networks used to share communications among employees, program participants, and the public; and</w:t>
      </w:r>
    </w:p>
    <w:p w14:paraId="000000C7" w14:textId="77777777" w:rsidR="00DF54E1" w:rsidRPr="00521852" w:rsidRDefault="00DF54E1">
      <w:pPr>
        <w:spacing w:after="0" w:line="240" w:lineRule="auto"/>
        <w:ind w:left="720"/>
        <w:rPr>
          <w:rFonts w:ascii="Times New Roman" w:eastAsia="Times New Roman" w:hAnsi="Times New Roman" w:cs="Times New Roman"/>
        </w:rPr>
      </w:pPr>
    </w:p>
    <w:p w14:paraId="000000C8" w14:textId="77777777" w:rsidR="00DF54E1" w:rsidRPr="00521852" w:rsidRDefault="00D05DEB">
      <w:pPr>
        <w:spacing w:after="0" w:line="240" w:lineRule="auto"/>
        <w:ind w:left="1440"/>
        <w:rPr>
          <w:rFonts w:ascii="Times New Roman" w:eastAsia="Times New Roman" w:hAnsi="Times New Roman" w:cs="Times New Roman"/>
        </w:rPr>
      </w:pPr>
      <w:r w:rsidRPr="00521852">
        <w:t>‐</w:t>
      </w:r>
      <w:r w:rsidRPr="00521852">
        <w:rPr>
          <w:rFonts w:ascii="Times New Roman" w:eastAsia="Times New Roman" w:hAnsi="Times New Roman" w:cs="Times New Roman"/>
        </w:rPr>
        <w:t xml:space="preserve"> Providing the capability of equivalent access by nonvisual means to telecommunications or other interconnected network services used by persons who are not blind or visually impaired.</w:t>
      </w:r>
    </w:p>
    <w:p w14:paraId="000000C9" w14:textId="77777777" w:rsidR="00DF54E1" w:rsidRPr="00521852" w:rsidRDefault="00DF54E1">
      <w:pPr>
        <w:spacing w:after="0" w:line="240" w:lineRule="auto"/>
        <w:rPr>
          <w:rFonts w:ascii="Times New Roman" w:eastAsia="Times New Roman" w:hAnsi="Times New Roman" w:cs="Times New Roman"/>
        </w:rPr>
      </w:pPr>
    </w:p>
    <w:p w14:paraId="000000CA"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If the information technology product or system being offered does not completely meet these standards, the Respondent must provide an explanation within the VPAT detailing the deviation from these standards.  </w:t>
      </w:r>
    </w:p>
    <w:p w14:paraId="000000CB"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CC"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State agencies cannot claim a product as a whole is not reasonably available because no product in the marketplace meets all the standards. If products are reasonably available that meet some but not all of the standards, the agency must procure the product that best meets the standards or provide written documentation supporting selection of a different product, including any required reasonable accommodations.</w:t>
      </w:r>
    </w:p>
    <w:p w14:paraId="000000CD"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CE"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For purposes of this section, the phrase “equivalent access” means a substantially similar ability to communicate with, or make use of, the technology, either directly, by features incorporated within the technology, or by other reasonable means such as assistive devices or services which would constitute reasonable accommodations under the Americans with Disabilities Act or similar state and federal laws. Examples of methods by which equivalent access may be provided include, but are not limited to, keyboard alternatives to mouse commands or other means of navigating graphical displays, and customizable display appearance. As provided in Arkansas Code Annotated § 25-26-201 et seq., as amended by Act 308 of 2013, if equivalent access is not reasonably available, then individuals who are blind or visually impaired </w:t>
      </w:r>
      <w:r w:rsidRPr="00521852">
        <w:rPr>
          <w:rFonts w:ascii="Times New Roman" w:eastAsia="Times New Roman" w:hAnsi="Times New Roman" w:cs="Times New Roman"/>
          <w:b/>
        </w:rPr>
        <w:t xml:space="preserve">shall </w:t>
      </w:r>
      <w:r w:rsidRPr="00521852">
        <w:rPr>
          <w:rFonts w:ascii="Times New Roman" w:eastAsia="Times New Roman" w:hAnsi="Times New Roman" w:cs="Times New Roman"/>
        </w:rPr>
        <w:t>be provided a reasonable accommodation as defined in 42 U.S.C. § 12111(9), as it existed on January 1, 2019.</w:t>
      </w:r>
    </w:p>
    <w:p w14:paraId="000000CF"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D0"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If the information manipulated or presented by the product is inherently visual in nature, so that its meaning cannot be conveyed non-visually, these specifications do not prohibit the purchase or use of an information technology product that does not meet these standards.</w:t>
      </w:r>
    </w:p>
    <w:p w14:paraId="000000D1"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color w:val="000000"/>
        </w:rPr>
      </w:pPr>
    </w:p>
    <w:p w14:paraId="000000D2" w14:textId="77777777" w:rsidR="00DF54E1" w:rsidRPr="00521852" w:rsidRDefault="00D05DEB">
      <w:pP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9.6</w:t>
      </w:r>
      <w:r w:rsidRPr="00521852">
        <w:rPr>
          <w:rFonts w:ascii="Times New Roman" w:eastAsia="Times New Roman" w:hAnsi="Times New Roman" w:cs="Times New Roman"/>
          <w:b/>
          <w:color w:val="000000"/>
        </w:rPr>
        <w:tab/>
        <w:t>Contract Information</w:t>
      </w:r>
    </w:p>
    <w:p w14:paraId="000000D3" w14:textId="20CFC5D1"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Respondents should note the following regarding the State’s contracting authority and amend any documents accordingly.  Failure to conform to these standards may result in rejection of Respondent’s </w:t>
      </w:r>
      <w:r w:rsidR="00704128">
        <w:rPr>
          <w:rFonts w:ascii="Times New Roman" w:eastAsia="Times New Roman" w:hAnsi="Times New Roman" w:cs="Times New Roman"/>
        </w:rPr>
        <w:t>proposal</w:t>
      </w:r>
      <w:r w:rsidRPr="00521852">
        <w:rPr>
          <w:rFonts w:ascii="Times New Roman" w:eastAsia="Times New Roman" w:hAnsi="Times New Roman" w:cs="Times New Roman"/>
        </w:rPr>
        <w:t>:</w:t>
      </w:r>
    </w:p>
    <w:p w14:paraId="000000D4"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0D5" w14:textId="77777777" w:rsidR="00DF54E1" w:rsidRPr="00521852" w:rsidRDefault="00D05DEB">
      <w:pPr>
        <w:tabs>
          <w:tab w:val="left" w:pos="540"/>
          <w:tab w:val="left" w:pos="810"/>
        </w:tabs>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ab/>
        <w:t xml:space="preserve">A. The State of Arkansas may not contract with another party to perform any of the following: </w:t>
      </w:r>
    </w:p>
    <w:p w14:paraId="000000D6" w14:textId="77777777" w:rsidR="00DF54E1" w:rsidRPr="00521852" w:rsidRDefault="00DF54E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D7"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1. </w:t>
      </w:r>
      <w:r w:rsidRPr="00521852">
        <w:rPr>
          <w:rFonts w:ascii="Times New Roman" w:eastAsia="Times New Roman" w:hAnsi="Times New Roman" w:cs="Times New Roman"/>
          <w:color w:val="000000"/>
        </w:rPr>
        <w:tab/>
        <w:t>Pay any penalties or charges for late payment or any penalties or charges which in fact are penalties for any reason.</w:t>
      </w:r>
    </w:p>
    <w:p w14:paraId="000000D8" w14:textId="214DB1BF"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2. </w:t>
      </w:r>
      <w:r w:rsidRPr="00521852">
        <w:rPr>
          <w:rFonts w:ascii="Times New Roman" w:eastAsia="Times New Roman" w:hAnsi="Times New Roman" w:cs="Times New Roman"/>
          <w:color w:val="000000"/>
        </w:rPr>
        <w:tab/>
        <w:t xml:space="preserve">Indemnify or defend that party for liability or damages. Under Arkansas law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may not enter into a covenant or agreement to hold a party harmless or to indemnify a party from prospective damages.</w:t>
      </w:r>
    </w:p>
    <w:p w14:paraId="000000D9"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3. </w:t>
      </w:r>
      <w:r w:rsidRPr="00521852">
        <w:rPr>
          <w:rFonts w:ascii="Times New Roman" w:eastAsia="Times New Roman" w:hAnsi="Times New Roman" w:cs="Times New Roman"/>
          <w:color w:val="000000"/>
        </w:rPr>
        <w:tab/>
        <w:t xml:space="preserve">Pay all sums that become due under a contract upon default. </w:t>
      </w:r>
    </w:p>
    <w:p w14:paraId="000000DA"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4. </w:t>
      </w:r>
      <w:r w:rsidRPr="00521852">
        <w:rPr>
          <w:rFonts w:ascii="Times New Roman" w:eastAsia="Times New Roman" w:hAnsi="Times New Roman" w:cs="Times New Roman"/>
          <w:color w:val="000000"/>
        </w:rPr>
        <w:tab/>
        <w:t xml:space="preserve">Pay damages, legal expenses, attorneys’ fees or other costs or expenses of any party. </w:t>
      </w:r>
    </w:p>
    <w:p w14:paraId="000000DB"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5. </w:t>
      </w:r>
      <w:r w:rsidRPr="00521852">
        <w:rPr>
          <w:rFonts w:ascii="Times New Roman" w:eastAsia="Times New Roman" w:hAnsi="Times New Roman" w:cs="Times New Roman"/>
          <w:color w:val="000000"/>
        </w:rPr>
        <w:tab/>
        <w:t>Conduct litigation in a place other than the State of Arkansas.</w:t>
      </w:r>
    </w:p>
    <w:p w14:paraId="000000DC"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6.</w:t>
      </w:r>
      <w:r w:rsidRPr="00521852">
        <w:rPr>
          <w:rFonts w:ascii="Times New Roman" w:eastAsia="Times New Roman" w:hAnsi="Times New Roman" w:cs="Times New Roman"/>
          <w:color w:val="000000"/>
        </w:rPr>
        <w:tab/>
        <w:t>Agree to be subject to or bound by governing law, jurisdiction, or venue of any state, country or province other than the State of Arkansas.</w:t>
      </w:r>
    </w:p>
    <w:p w14:paraId="000000DD"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7.</w:t>
      </w:r>
      <w:r w:rsidRPr="00521852">
        <w:rPr>
          <w:rFonts w:ascii="Times New Roman" w:eastAsia="Times New Roman" w:hAnsi="Times New Roman" w:cs="Times New Roman"/>
          <w:color w:val="000000"/>
        </w:rPr>
        <w:tab/>
        <w:t xml:space="preserve">Agree to any provision of a contract that violates the laws or constitution of the State of Arkansas. </w:t>
      </w:r>
    </w:p>
    <w:p w14:paraId="000000DE" w14:textId="77777777" w:rsidR="00DF54E1" w:rsidRPr="00521852" w:rsidRDefault="00DF54E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DF" w14:textId="75DCDE3E" w:rsidR="00DF54E1" w:rsidRPr="00521852" w:rsidRDefault="00D05DEB">
      <w:pPr>
        <w:pBdr>
          <w:top w:val="nil"/>
          <w:left w:val="nil"/>
          <w:bottom w:val="nil"/>
          <w:right w:val="nil"/>
          <w:between w:val="nil"/>
        </w:pBdr>
        <w:tabs>
          <w:tab w:val="left" w:pos="810"/>
        </w:tabs>
        <w:spacing w:after="0" w:line="240" w:lineRule="auto"/>
        <w:ind w:left="720" w:hanging="18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B. A party wishing to contract with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should: </w:t>
      </w:r>
    </w:p>
    <w:p w14:paraId="000000E0"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bookmarkStart w:id="13" w:name="_heading=h.lnxbz9" w:colFirst="0" w:colLast="0"/>
      <w:bookmarkEnd w:id="13"/>
      <w:r w:rsidRPr="00521852">
        <w:rPr>
          <w:rFonts w:ascii="Times New Roman" w:eastAsia="Times New Roman" w:hAnsi="Times New Roman" w:cs="Times New Roman"/>
          <w:color w:val="000000"/>
        </w:rPr>
        <w:t xml:space="preserve">1. </w:t>
      </w:r>
      <w:r w:rsidRPr="00521852">
        <w:rPr>
          <w:rFonts w:ascii="Times New Roman" w:eastAsia="Times New Roman" w:hAnsi="Times New Roman" w:cs="Times New Roman"/>
          <w:color w:val="000000"/>
        </w:rPr>
        <w:tab/>
        <w:t>Remove any language from its contract which grants to it any remedies other than:</w:t>
      </w:r>
    </w:p>
    <w:p w14:paraId="000000E1" w14:textId="77777777" w:rsidR="00DF54E1" w:rsidRPr="00521852" w:rsidRDefault="00D05DE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The right to possession. </w:t>
      </w:r>
    </w:p>
    <w:p w14:paraId="000000E2" w14:textId="77777777" w:rsidR="00DF54E1" w:rsidRPr="00521852" w:rsidRDefault="00D05DEB">
      <w:pPr>
        <w:numPr>
          <w:ilvl w:val="0"/>
          <w:numId w:val="10"/>
        </w:numPr>
        <w:pBdr>
          <w:top w:val="nil"/>
          <w:left w:val="nil"/>
          <w:bottom w:val="nil"/>
          <w:right w:val="nil"/>
          <w:between w:val="nil"/>
        </w:pBdr>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The right to accrued payment.</w:t>
      </w:r>
    </w:p>
    <w:p w14:paraId="000000E3" w14:textId="77777777" w:rsidR="00DF54E1" w:rsidRPr="00521852" w:rsidRDefault="00D05DEB">
      <w:pPr>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The right to expenses of de-installation. </w:t>
      </w:r>
    </w:p>
    <w:p w14:paraId="000000E4"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2.</w:t>
      </w:r>
      <w:r w:rsidRPr="00521852">
        <w:rPr>
          <w:rFonts w:ascii="Times New Roman" w:eastAsia="Times New Roman" w:hAnsi="Times New Roman" w:cs="Times New Roman"/>
          <w:color w:val="000000"/>
        </w:rPr>
        <w:tab/>
        <w:t>Include in its contract that the laws of the State of Arkansas govern the contract and that the State of Arkansas is the exclusive jurisdiction and venue for any and all claims, disputes, actions or suits between the parties or related to the Contract.</w:t>
      </w:r>
    </w:p>
    <w:p w14:paraId="000000E5" w14:textId="40C7FCC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3.</w:t>
      </w:r>
      <w:r w:rsidRPr="00521852">
        <w:rPr>
          <w:rFonts w:ascii="Times New Roman" w:eastAsia="Times New Roman" w:hAnsi="Times New Roman" w:cs="Times New Roman"/>
          <w:color w:val="000000"/>
        </w:rPr>
        <w:tab/>
        <w:t xml:space="preserve">Include in its Contract that the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is an instrumentality of the State of Arkansas entitled to sovereign immunity from suit and that all claims, demands, suits, or actions for loss, expense, damage, liability or other relief, either at law or in equity, against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or its trustees, officers, employees, volunteers, students, agents or designated representatives acting within the official scope of their position, must be brought before the Arkansas State Claims Commission.</w:t>
      </w:r>
    </w:p>
    <w:p w14:paraId="000000E6"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4.</w:t>
      </w:r>
      <w:r w:rsidRPr="00521852">
        <w:rPr>
          <w:rFonts w:ascii="Times New Roman" w:eastAsia="Times New Roman" w:hAnsi="Times New Roman" w:cs="Times New Roman"/>
          <w:color w:val="000000"/>
        </w:rPr>
        <w:tab/>
        <w:t>Include in its Contract all other terms and conditions stated in this RFP.</w:t>
      </w:r>
    </w:p>
    <w:p w14:paraId="000000E7" w14:textId="77777777" w:rsidR="00DF54E1" w:rsidRPr="00521852" w:rsidRDefault="00D05DEB">
      <w:pPr>
        <w:pBdr>
          <w:top w:val="nil"/>
          <w:left w:val="nil"/>
          <w:bottom w:val="nil"/>
          <w:right w:val="nil"/>
          <w:between w:val="nil"/>
        </w:pBdr>
        <w:spacing w:after="0" w:line="240" w:lineRule="auto"/>
        <w:ind w:left="1170" w:hanging="360"/>
        <w:rPr>
          <w:rFonts w:ascii="Times New Roman" w:eastAsia="Times New Roman" w:hAnsi="Times New Roman" w:cs="Times New Roman"/>
          <w:color w:val="000000"/>
        </w:rPr>
      </w:pPr>
      <w:r w:rsidRPr="00521852">
        <w:rPr>
          <w:rFonts w:ascii="Times New Roman" w:eastAsia="Times New Roman" w:hAnsi="Times New Roman" w:cs="Times New Roman"/>
          <w:color w:val="000000"/>
        </w:rPr>
        <w:t>5.   Acknowledge in its contract that contracts become effective when awarded by the UAS Purchasing Official.</w:t>
      </w:r>
    </w:p>
    <w:p w14:paraId="000000E8" w14:textId="77777777" w:rsidR="00DF54E1" w:rsidRPr="00521852" w:rsidRDefault="00DF54E1">
      <w:pPr>
        <w:pBdr>
          <w:top w:val="nil"/>
          <w:left w:val="nil"/>
          <w:bottom w:val="nil"/>
          <w:right w:val="nil"/>
          <w:between w:val="nil"/>
        </w:pBdr>
        <w:spacing w:after="0" w:line="240" w:lineRule="auto"/>
        <w:ind w:left="1080" w:hanging="1080"/>
        <w:rPr>
          <w:rFonts w:ascii="Times New Roman" w:eastAsia="Times New Roman" w:hAnsi="Times New Roman" w:cs="Times New Roman"/>
          <w:color w:val="000000"/>
        </w:rPr>
      </w:pPr>
    </w:p>
    <w:p w14:paraId="000000E9" w14:textId="77777777" w:rsidR="00DF54E1" w:rsidRPr="00521852" w:rsidRDefault="00D05DEB">
      <w:pPr>
        <w:pBdr>
          <w:top w:val="nil"/>
          <w:left w:val="nil"/>
          <w:bottom w:val="nil"/>
          <w:right w:val="nil"/>
          <w:between w:val="nil"/>
        </w:pBdr>
        <w:spacing w:after="0" w:line="240" w:lineRule="auto"/>
        <w:ind w:left="540" w:hanging="540"/>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9.7</w:t>
      </w:r>
      <w:r w:rsidRPr="00521852">
        <w:rPr>
          <w:rFonts w:ascii="Times New Roman" w:eastAsia="Times New Roman" w:hAnsi="Times New Roman" w:cs="Times New Roman"/>
          <w:b/>
          <w:color w:val="000000"/>
        </w:rPr>
        <w:tab/>
        <w:t>Reservation</w:t>
      </w:r>
    </w:p>
    <w:p w14:paraId="000000EA" w14:textId="1C045B49" w:rsidR="00DF54E1" w:rsidRPr="00521852" w:rsidRDefault="00D05DEB">
      <w:pPr>
        <w:pBdr>
          <w:top w:val="nil"/>
          <w:left w:val="nil"/>
          <w:bottom w:val="nil"/>
          <w:right w:val="nil"/>
          <w:between w:val="nil"/>
        </w:pBdr>
        <w:spacing w:after="0" w:line="240" w:lineRule="auto"/>
        <w:ind w:left="540" w:hanging="540"/>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color w:val="000000"/>
        </w:rPr>
        <w:t xml:space="preserve">This RFP does not commit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to award a contract, to pay costs incurred in the preparation of a Proposal to this request, or to procure or contract for services or supplies.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reserves the right to accept or reject (in its entirety), any Proposal received as a result of this RFP, if it is in the best interest of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to do so.  In responding to this RFP, respondents recognize that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make an award to a primary Respondent; however,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reserves the right to purchase like and similar services from other agencies as necessary to meet operation requirements.</w:t>
      </w:r>
    </w:p>
    <w:p w14:paraId="000000EB" w14:textId="77777777" w:rsidR="00DF54E1" w:rsidRPr="00521852" w:rsidRDefault="00DF54E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EC" w14:textId="77777777" w:rsidR="00DF54E1" w:rsidRPr="00521852" w:rsidRDefault="00D05DEB">
      <w:p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9.8</w:t>
      </w:r>
      <w:r w:rsidRPr="00521852">
        <w:rPr>
          <w:rFonts w:ascii="Times New Roman" w:eastAsia="Times New Roman" w:hAnsi="Times New Roman" w:cs="Times New Roman"/>
          <w:b/>
          <w:color w:val="000000"/>
        </w:rPr>
        <w:tab/>
        <w:t>Qualifications of Respondent</w:t>
      </w:r>
    </w:p>
    <w:p w14:paraId="000000ED" w14:textId="0820904E" w:rsidR="00DF54E1" w:rsidRPr="00521852" w:rsidRDefault="00D05DEB">
      <w:pPr>
        <w:pBdr>
          <w:top w:val="nil"/>
          <w:left w:val="nil"/>
          <w:bottom w:val="nil"/>
          <w:right w:val="nil"/>
          <w:between w:val="nil"/>
        </w:pBdr>
        <w:tabs>
          <w:tab w:val="left" w:pos="540"/>
        </w:tabs>
        <w:spacing w:after="0" w:line="240" w:lineRule="auto"/>
        <w:ind w:left="540" w:hanging="540"/>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make such investigations as it deems necessary to determine the ability of Respondents to meet all requirements as stated within this RFP, and Respondent shall furnish to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all such information and data for this purpose that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request.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reserves the right to reject any </w:t>
      </w:r>
      <w:r w:rsidR="003A5FEB">
        <w:rPr>
          <w:rFonts w:ascii="Times New Roman" w:eastAsia="Times New Roman" w:hAnsi="Times New Roman" w:cs="Times New Roman"/>
          <w:color w:val="000000"/>
        </w:rPr>
        <w:t>proposal</w:t>
      </w:r>
      <w:r w:rsidRPr="00521852">
        <w:rPr>
          <w:rFonts w:ascii="Times New Roman" w:eastAsia="Times New Roman" w:hAnsi="Times New Roman" w:cs="Times New Roman"/>
          <w:color w:val="000000"/>
        </w:rPr>
        <w:t xml:space="preserve"> if the evidence submitted by, or investigations of, such Respondent fails to satisfy </w:t>
      </w:r>
      <w:r w:rsidR="00F45622">
        <w:rPr>
          <w:rFonts w:ascii="Times New Roman" w:eastAsia="Times New Roman" w:hAnsi="Times New Roman" w:cs="Times New Roman"/>
          <w:color w:val="000000"/>
        </w:rPr>
        <w:t>University</w:t>
      </w:r>
      <w:r w:rsidR="00F45622"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that such Respondent is properly qualified to carry out the obligations of the Contract.</w:t>
      </w:r>
    </w:p>
    <w:p w14:paraId="000000EE" w14:textId="77777777" w:rsidR="00DF54E1" w:rsidRPr="00521852" w:rsidRDefault="00DF54E1">
      <w:p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rPr>
      </w:pPr>
    </w:p>
    <w:p w14:paraId="000000EF" w14:textId="77777777" w:rsidR="00DF54E1" w:rsidRPr="00521852" w:rsidRDefault="00D05DEB">
      <w:pP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9.9</w:t>
      </w:r>
      <w:r w:rsidRPr="00521852">
        <w:rPr>
          <w:rFonts w:ascii="Times New Roman" w:eastAsia="Times New Roman" w:hAnsi="Times New Roman" w:cs="Times New Roman"/>
          <w:b/>
          <w:color w:val="000000"/>
        </w:rPr>
        <w:tab/>
      </w:r>
      <w:proofErr w:type="gramStart"/>
      <w:r w:rsidRPr="00521852">
        <w:rPr>
          <w:rFonts w:ascii="Times New Roman" w:eastAsia="Times New Roman" w:hAnsi="Times New Roman" w:cs="Times New Roman"/>
          <w:b/>
          <w:color w:val="000000"/>
        </w:rPr>
        <w:t>Non Waiver</w:t>
      </w:r>
      <w:proofErr w:type="gramEnd"/>
      <w:r w:rsidRPr="00521852">
        <w:rPr>
          <w:rFonts w:ascii="Times New Roman" w:eastAsia="Times New Roman" w:hAnsi="Times New Roman" w:cs="Times New Roman"/>
          <w:b/>
          <w:color w:val="000000"/>
        </w:rPr>
        <w:t xml:space="preserve"> of Defaults</w:t>
      </w:r>
    </w:p>
    <w:p w14:paraId="000000F0" w14:textId="537EC849"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Any failure of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at any time, to enforce or require the strict keeping and performance of any of the terms and conditions of the Contract shall not constitute a waiver of such terms, conditions, or rights, and shall not affect or impair same, or the right of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at any time to avail itself of same.</w:t>
      </w:r>
    </w:p>
    <w:p w14:paraId="000000F1" w14:textId="77777777" w:rsidR="00DF54E1" w:rsidRPr="00521852" w:rsidRDefault="00DF54E1">
      <w:pPr>
        <w:tabs>
          <w:tab w:val="left" w:pos="540"/>
        </w:tabs>
        <w:spacing w:after="0" w:line="240" w:lineRule="auto"/>
        <w:ind w:left="540"/>
        <w:rPr>
          <w:rFonts w:ascii="Times New Roman" w:eastAsia="Times New Roman" w:hAnsi="Times New Roman" w:cs="Times New Roman"/>
        </w:rPr>
      </w:pPr>
    </w:p>
    <w:p w14:paraId="000000F2"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9.10</w:t>
      </w:r>
      <w:r w:rsidRPr="00521852">
        <w:rPr>
          <w:rFonts w:ascii="Times New Roman" w:eastAsia="Times New Roman" w:hAnsi="Times New Roman" w:cs="Times New Roman"/>
          <w:b/>
        </w:rPr>
        <w:tab/>
        <w:t>Independent Parties</w:t>
      </w:r>
    </w:p>
    <w:p w14:paraId="000000F3" w14:textId="3FFD3910"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Contractor acknowledges that under the Contract it is an independent contractor and is not operating in any fashion as the agent of </w:t>
      </w:r>
      <w:r w:rsidR="00F45622">
        <w:rPr>
          <w:rFonts w:ascii="Times New Roman" w:eastAsia="Times New Roman" w:hAnsi="Times New Roman" w:cs="Times New Roman"/>
        </w:rPr>
        <w:t>Universit</w:t>
      </w:r>
      <w:r w:rsidR="00975493">
        <w:rPr>
          <w:rFonts w:ascii="Times New Roman" w:eastAsia="Times New Roman" w:hAnsi="Times New Roman" w:cs="Times New Roman"/>
        </w:rPr>
        <w:t>y</w:t>
      </w:r>
      <w:r w:rsidRPr="00521852">
        <w:rPr>
          <w:rFonts w:ascii="Times New Roman" w:eastAsia="Times New Roman" w:hAnsi="Times New Roman" w:cs="Times New Roman"/>
        </w:rPr>
        <w:t xml:space="preserve">.   The relationship of Contractor and </w:t>
      </w:r>
      <w:r w:rsidR="00F45622">
        <w:rPr>
          <w:rFonts w:ascii="Times New Roman" w:eastAsia="Times New Roman" w:hAnsi="Times New Roman" w:cs="Times New Roman"/>
        </w:rPr>
        <w:t>University</w:t>
      </w:r>
      <w:r w:rsidR="00F45622" w:rsidRPr="00521852">
        <w:rPr>
          <w:rFonts w:ascii="Times New Roman" w:eastAsia="Times New Roman" w:hAnsi="Times New Roman" w:cs="Times New Roman"/>
        </w:rPr>
        <w:t xml:space="preserve"> </w:t>
      </w:r>
      <w:r w:rsidRPr="00521852">
        <w:rPr>
          <w:rFonts w:ascii="Times New Roman" w:eastAsia="Times New Roman" w:hAnsi="Times New Roman" w:cs="Times New Roman"/>
        </w:rPr>
        <w:t>is that of independent contractors, and nothing in this contract should be construed to create any agency, joint venture, or partnership relationship between the parties.</w:t>
      </w:r>
    </w:p>
    <w:p w14:paraId="000000F4"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0F5"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9.11</w:t>
      </w:r>
      <w:r w:rsidRPr="00521852">
        <w:rPr>
          <w:rFonts w:ascii="Times New Roman" w:eastAsia="Times New Roman" w:hAnsi="Times New Roman" w:cs="Times New Roman"/>
          <w:b/>
        </w:rPr>
        <w:tab/>
        <w:t>Governing Law</w:t>
      </w:r>
    </w:p>
    <w:p w14:paraId="000000F6" w14:textId="18B01D71"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This RFP, any resulting Contract and all performance thereunder, transactions and subsequent amendments thereto between </w:t>
      </w:r>
      <w:r w:rsidRPr="00521852">
        <w:rPr>
          <w:rFonts w:ascii="Times New Roman" w:eastAsia="Times New Roman" w:hAnsi="Times New Roman" w:cs="Times New Roman"/>
          <w:color w:val="000000"/>
        </w:rPr>
        <w:t xml:space="preserve">Respondent(s) or Contractor(s) </w:t>
      </w:r>
      <w:r w:rsidRPr="00521852">
        <w:rPr>
          <w:rFonts w:ascii="Times New Roman" w:eastAsia="Times New Roman" w:hAnsi="Times New Roman" w:cs="Times New Roman"/>
        </w:rPr>
        <w:t xml:space="preserve">and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shall be governed and construed in all aspects in accordance with the laws of the State of Arkansas without regard to its choice of law principles (including without limitation any and all disputes, claims, counterclaims, causes of action, suits, rights, remedies, promises, obligations, demands, and/or defenses related thereto that may be asserted by either party).  The parties agree that the State of Arkansas shall be the sole and exclusive venue and jurisdiction for any litigation or proceeding that may arise out of or in connection with this RFP or any Contract with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The parties waive any objection to the laying of jurisdiction and venue of any claim, action, suit or proceeding arising out of the Contract or any transaction contemplated hereby, in the State of Arkansas, and hereby further waive and agree not to plead or assert that any claim, action, suit or proceeding has been brought in an inconvenient forum.  Nothing contained herein shall be deemed or construed as a waiver of any immunities to suit available to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or its trustees, officials, employees and representatives.  In no event shall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or any of its current and former trustees, officials, representatives and employees (in their official or individual capacities) be liable to Respondent(s) or Contractor(s) for special, indirect, punitive, or consequential damages, attorneys’ fees or costs or any damages constituting lost profits or lost business opportunities.</w:t>
      </w:r>
    </w:p>
    <w:p w14:paraId="000000F7"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F8"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9.12</w:t>
      </w:r>
      <w:r w:rsidRPr="00521852">
        <w:rPr>
          <w:rFonts w:ascii="Times New Roman" w:eastAsia="Times New Roman" w:hAnsi="Times New Roman" w:cs="Times New Roman"/>
          <w:b/>
        </w:rPr>
        <w:tab/>
        <w:t>Proprietary Information</w:t>
      </w:r>
    </w:p>
    <w:p w14:paraId="000000F9" w14:textId="4A45E8AB"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Proprietary information submitted in response to this </w:t>
      </w:r>
      <w:r w:rsidR="00357BC1">
        <w:rPr>
          <w:rFonts w:ascii="Times New Roman" w:eastAsia="Times New Roman" w:hAnsi="Times New Roman" w:cs="Times New Roman"/>
        </w:rPr>
        <w:t xml:space="preserve">RFP </w:t>
      </w:r>
      <w:r w:rsidRPr="00521852">
        <w:rPr>
          <w:rFonts w:ascii="Times New Roman" w:eastAsia="Times New Roman" w:hAnsi="Times New Roman" w:cs="Times New Roman"/>
        </w:rPr>
        <w:t xml:space="preserve">will be processed in accordance with applicable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procurement procedures.  All material submitted in response to this RFP becomes the public property of the State of Arkansas and will be a matter of public record and open to public inspection subsequent to </w:t>
      </w:r>
      <w:r w:rsidR="00357BC1">
        <w:rPr>
          <w:rFonts w:ascii="Times New Roman" w:eastAsia="Times New Roman" w:hAnsi="Times New Roman" w:cs="Times New Roman"/>
        </w:rPr>
        <w:t xml:space="preserve">proposal </w:t>
      </w:r>
      <w:r w:rsidRPr="00521852">
        <w:rPr>
          <w:rFonts w:ascii="Times New Roman" w:eastAsia="Times New Roman" w:hAnsi="Times New Roman" w:cs="Times New Roman"/>
        </w:rPr>
        <w:t xml:space="preserve">opening as defined by the Arkansas Freedom of Information Act.  </w:t>
      </w:r>
      <w:r w:rsidRPr="00521852">
        <w:rPr>
          <w:rFonts w:ascii="Times New Roman" w:eastAsia="Times New Roman" w:hAnsi="Times New Roman" w:cs="Times New Roman"/>
          <w:u w:val="single"/>
        </w:rPr>
        <w:t xml:space="preserve">Respondent is hereby cautioned that any part of its </w:t>
      </w:r>
      <w:r w:rsidR="00357BC1">
        <w:rPr>
          <w:rFonts w:ascii="Times New Roman" w:eastAsia="Times New Roman" w:hAnsi="Times New Roman" w:cs="Times New Roman"/>
          <w:u w:val="single"/>
        </w:rPr>
        <w:t xml:space="preserve">proposal </w:t>
      </w:r>
      <w:r w:rsidRPr="00521852">
        <w:rPr>
          <w:rFonts w:ascii="Times New Roman" w:eastAsia="Times New Roman" w:hAnsi="Times New Roman" w:cs="Times New Roman"/>
          <w:u w:val="single"/>
        </w:rPr>
        <w:t xml:space="preserve">that is considered confidential, proprietary, or trade secret, must be labeled as such and submitted in a separate envelope along with the </w:t>
      </w:r>
      <w:r w:rsidR="00704128">
        <w:rPr>
          <w:rFonts w:ascii="Times New Roman" w:eastAsia="Times New Roman" w:hAnsi="Times New Roman" w:cs="Times New Roman"/>
          <w:u w:val="single"/>
        </w:rPr>
        <w:t>proposal</w:t>
      </w:r>
      <w:r w:rsidRPr="00521852">
        <w:rPr>
          <w:rFonts w:ascii="Times New Roman" w:eastAsia="Times New Roman" w:hAnsi="Times New Roman" w:cs="Times New Roman"/>
          <w:u w:val="single"/>
        </w:rPr>
        <w:t>, and can only be protected to the extent permitted by Arkansas law</w:t>
      </w:r>
      <w:r w:rsidRPr="00521852">
        <w:rPr>
          <w:rFonts w:ascii="Times New Roman" w:eastAsia="Times New Roman" w:hAnsi="Times New Roman" w:cs="Times New Roman"/>
        </w:rPr>
        <w:t>.</w:t>
      </w:r>
    </w:p>
    <w:p w14:paraId="000000FA"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0FB"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r>
      <w:r w:rsidRPr="00521852">
        <w:rPr>
          <w:rFonts w:ascii="Times New Roman" w:eastAsia="Times New Roman" w:hAnsi="Times New Roman" w:cs="Times New Roman"/>
          <w:b/>
          <w:u w:val="single"/>
        </w:rPr>
        <w:t>Note of Caution</w:t>
      </w:r>
      <w:r w:rsidRPr="00521852">
        <w:rPr>
          <w:rFonts w:ascii="Times New Roman" w:eastAsia="Times New Roman" w:hAnsi="Times New Roman" w:cs="Times New Roman"/>
        </w:rPr>
        <w:t xml:space="preserve">:  Respondents should not attempt to mark the entire Proposal as "proprietary" or submit letterhead or similarly customized paper within the proposal to reference the page(s) as "Confidential" unless the information is sealed separately and identified as proprietary.  Acceptable proprietary items may include references, resumes, </w:t>
      </w:r>
      <w:r w:rsidRPr="00521852">
        <w:rPr>
          <w:rFonts w:ascii="Times New Roman" w:eastAsia="Times New Roman" w:hAnsi="Times New Roman" w:cs="Times New Roman"/>
        </w:rPr>
        <w:lastRenderedPageBreak/>
        <w:t xml:space="preserve">and financials or system/software/hardware manuals.  </w:t>
      </w:r>
      <w:r w:rsidRPr="00521852">
        <w:rPr>
          <w:rFonts w:ascii="Times New Roman" w:eastAsia="Times New Roman" w:hAnsi="Times New Roman" w:cs="Times New Roman"/>
          <w:b/>
        </w:rPr>
        <w:t>Costs and pricing terms are not considered as proprietary</w:t>
      </w:r>
      <w:r w:rsidRPr="00521852">
        <w:rPr>
          <w:rFonts w:ascii="Times New Roman" w:eastAsia="Times New Roman" w:hAnsi="Times New Roman" w:cs="Times New Roman"/>
        </w:rPr>
        <w:t>.</w:t>
      </w:r>
    </w:p>
    <w:p w14:paraId="000000FC"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0FD" w14:textId="77777777" w:rsidR="00DF54E1" w:rsidRPr="00521852" w:rsidRDefault="00D05DEB">
      <w:pPr>
        <w:tabs>
          <w:tab w:val="left" w:pos="540"/>
        </w:tabs>
        <w:spacing w:after="0" w:line="240" w:lineRule="auto"/>
        <w:rPr>
          <w:rFonts w:ascii="Times New Roman" w:eastAsia="Times New Roman" w:hAnsi="Times New Roman" w:cs="Times New Roman"/>
          <w:b/>
        </w:rPr>
      </w:pPr>
      <w:bookmarkStart w:id="14" w:name="_heading=h.35nkun2" w:colFirst="0" w:colLast="0"/>
      <w:bookmarkEnd w:id="14"/>
      <w:r w:rsidRPr="00521852">
        <w:rPr>
          <w:rFonts w:ascii="Times New Roman" w:eastAsia="Times New Roman" w:hAnsi="Times New Roman" w:cs="Times New Roman"/>
          <w:b/>
        </w:rPr>
        <w:t>9.13</w:t>
      </w:r>
      <w:r w:rsidRPr="00521852">
        <w:rPr>
          <w:rFonts w:ascii="Times New Roman" w:eastAsia="Times New Roman" w:hAnsi="Times New Roman" w:cs="Times New Roman"/>
          <w:b/>
        </w:rPr>
        <w:tab/>
        <w:t>Disclosure</w:t>
      </w:r>
    </w:p>
    <w:p w14:paraId="000000FE"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ab/>
      </w:r>
    </w:p>
    <w:p w14:paraId="000000FF" w14:textId="77777777" w:rsidR="00DF54E1" w:rsidRPr="00521852" w:rsidRDefault="00D05DEB">
      <w:pPr>
        <w:numPr>
          <w:ilvl w:val="0"/>
          <w:numId w:val="16"/>
        </w:num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bookmarkStart w:id="15" w:name="_heading=h.1ksv4uv" w:colFirst="0" w:colLast="0"/>
      <w:bookmarkEnd w:id="15"/>
      <w:r w:rsidRPr="00521852">
        <w:rPr>
          <w:rFonts w:ascii="Times New Roman" w:eastAsia="Times New Roman" w:hAnsi="Times New Roman" w:cs="Times New Roman"/>
          <w:b/>
          <w:color w:val="000000"/>
        </w:rPr>
        <w:t>Contract and Grant Disclosure</w:t>
      </w:r>
    </w:p>
    <w:p w14:paraId="00000100" w14:textId="34D093FB" w:rsidR="00DF54E1" w:rsidRPr="00521852" w:rsidRDefault="00D05DEB">
      <w:pPr>
        <w:pBdr>
          <w:top w:val="nil"/>
          <w:left w:val="nil"/>
          <w:bottom w:val="nil"/>
          <w:right w:val="nil"/>
          <w:between w:val="nil"/>
        </w:pBdr>
        <w:tabs>
          <w:tab w:val="left" w:pos="540"/>
        </w:tabs>
        <w:spacing w:after="0" w:line="240" w:lineRule="auto"/>
        <w:ind w:left="90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Disclosure is a condition of the resulting Contract and </w:t>
      </w:r>
      <w:r w:rsidR="00975493">
        <w:rPr>
          <w:rFonts w:ascii="Times New Roman" w:eastAsia="Times New Roman" w:hAnsi="Times New Roman" w:cs="Times New Roman"/>
          <w:color w:val="000000"/>
        </w:rPr>
        <w:t>University</w:t>
      </w:r>
      <w:r w:rsidR="00975493"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cannot enter into any contract for which disclosure is not made.  Arkansas’s Executive Order 98-04 requires all potential contractors disclose whether the individual or anyone who owns or controls the business is a member of the Arkansas General Assembly, constitutional officer, state board or commission member, state employee, or the spouse or family member of any of these.  If this applies to Respondent’s business, Respondent must state so in writing.</w:t>
      </w:r>
    </w:p>
    <w:p w14:paraId="00000101"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102" w14:textId="77777777" w:rsidR="00DF54E1" w:rsidRPr="00521852" w:rsidRDefault="00D05DEB">
      <w:pPr>
        <w:numPr>
          <w:ilvl w:val="0"/>
          <w:numId w:val="16"/>
        </w:num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Respondent Conflict of Interest Form</w:t>
      </w:r>
    </w:p>
    <w:p w14:paraId="00000103" w14:textId="77B858DB" w:rsidR="00DF54E1" w:rsidRPr="00521852" w:rsidRDefault="00D05DEB">
      <w:pPr>
        <w:pBdr>
          <w:top w:val="nil"/>
          <w:left w:val="nil"/>
          <w:bottom w:val="nil"/>
          <w:right w:val="nil"/>
          <w:between w:val="nil"/>
        </w:pBdr>
        <w:spacing w:after="0" w:line="240" w:lineRule="auto"/>
        <w:ind w:left="900"/>
        <w:rPr>
          <w:rFonts w:ascii="Times New Roman" w:eastAsia="Times New Roman" w:hAnsi="Times New Roman" w:cs="Times New Roman"/>
          <w:b/>
          <w:color w:val="000000"/>
        </w:rPr>
      </w:pPr>
      <w:r w:rsidRPr="00521852">
        <w:rPr>
          <w:rFonts w:ascii="Times New Roman" w:eastAsia="Times New Roman" w:hAnsi="Times New Roman" w:cs="Times New Roman"/>
          <w:color w:val="000000"/>
        </w:rPr>
        <w:t xml:space="preserve">Only when applicable, for any RFP that requires the disclosure of existing conflict of interest circumstances, Respondent should complete the </w:t>
      </w:r>
      <w:r w:rsidRPr="00521852">
        <w:rPr>
          <w:rFonts w:ascii="Times New Roman" w:eastAsia="Times New Roman" w:hAnsi="Times New Roman" w:cs="Times New Roman"/>
          <w:i/>
          <w:color w:val="000000"/>
        </w:rPr>
        <w:t>Conflict of Interest Form</w:t>
      </w:r>
      <w:r w:rsidRPr="00521852">
        <w:rPr>
          <w:rFonts w:ascii="Times New Roman" w:eastAsia="Times New Roman" w:hAnsi="Times New Roman" w:cs="Times New Roman"/>
          <w:color w:val="000000"/>
        </w:rPr>
        <w:t xml:space="preserve"> and submit with </w:t>
      </w:r>
      <w:r w:rsidR="00357BC1">
        <w:rPr>
          <w:rFonts w:ascii="Times New Roman" w:eastAsia="Times New Roman" w:hAnsi="Times New Roman" w:cs="Times New Roman"/>
          <w:color w:val="000000"/>
        </w:rPr>
        <w:t xml:space="preserve">its </w:t>
      </w:r>
      <w:r w:rsidRPr="00521852">
        <w:rPr>
          <w:rFonts w:ascii="Times New Roman" w:eastAsia="Times New Roman" w:hAnsi="Times New Roman" w:cs="Times New Roman"/>
          <w:color w:val="000000"/>
        </w:rPr>
        <w:t xml:space="preserve">Proposal.  It is the responsibility of Respondent desiring to be considered for </w:t>
      </w:r>
      <w:r w:rsidR="00357BC1">
        <w:rPr>
          <w:rFonts w:ascii="Times New Roman" w:eastAsia="Times New Roman" w:hAnsi="Times New Roman" w:cs="Times New Roman"/>
          <w:color w:val="000000"/>
        </w:rPr>
        <w:t>an award</w:t>
      </w:r>
      <w:r w:rsidRPr="00521852">
        <w:rPr>
          <w:rFonts w:ascii="Times New Roman" w:eastAsia="Times New Roman" w:hAnsi="Times New Roman" w:cs="Times New Roman"/>
          <w:color w:val="000000"/>
        </w:rPr>
        <w:t xml:space="preserve"> to complete and return this form, along with the </w:t>
      </w:r>
      <w:r w:rsidRPr="00521852">
        <w:rPr>
          <w:rFonts w:ascii="Times New Roman" w:eastAsia="Times New Roman" w:hAnsi="Times New Roman" w:cs="Times New Roman"/>
          <w:i/>
          <w:color w:val="000000"/>
        </w:rPr>
        <w:t>Contract and Grant Disclosure and Certification Form</w:t>
      </w:r>
      <w:r w:rsidRPr="00521852">
        <w:rPr>
          <w:rFonts w:ascii="Times New Roman" w:eastAsia="Times New Roman" w:hAnsi="Times New Roman" w:cs="Times New Roman"/>
          <w:color w:val="000000"/>
        </w:rPr>
        <w:t xml:space="preserve">. The purpose of these forms is to give Respondent an opportunity to disclose any actual or perceived conflicts of interest.  The determination of </w:t>
      </w:r>
      <w:r w:rsidR="00975493">
        <w:rPr>
          <w:rFonts w:ascii="Times New Roman" w:eastAsia="Times New Roman" w:hAnsi="Times New Roman" w:cs="Times New Roman"/>
          <w:color w:val="000000"/>
        </w:rPr>
        <w:t>University</w:t>
      </w:r>
      <w:r w:rsidR="00975493"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regarding any questions of conflict of interest shall be final.</w:t>
      </w:r>
    </w:p>
    <w:p w14:paraId="00000104" w14:textId="77777777" w:rsidR="00DF54E1" w:rsidRPr="00521852" w:rsidRDefault="00D05DEB">
      <w:pPr>
        <w:pBdr>
          <w:top w:val="nil"/>
          <w:left w:val="nil"/>
          <w:bottom w:val="nil"/>
          <w:right w:val="nil"/>
          <w:between w:val="nil"/>
        </w:pBdr>
        <w:tabs>
          <w:tab w:val="left" w:pos="540"/>
        </w:tabs>
        <w:spacing w:after="0" w:line="240" w:lineRule="auto"/>
        <w:ind w:left="900"/>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r>
    </w:p>
    <w:p w14:paraId="00000105"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9.14</w:t>
      </w:r>
      <w:r w:rsidRPr="00521852">
        <w:rPr>
          <w:rFonts w:ascii="Times New Roman" w:eastAsia="Times New Roman" w:hAnsi="Times New Roman" w:cs="Times New Roman"/>
          <w:b/>
        </w:rPr>
        <w:tab/>
        <w:t>Proposal Modification</w:t>
      </w:r>
    </w:p>
    <w:p w14:paraId="00000106" w14:textId="75605873"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Proposals submitted prior to the Proposal opening date may be modified or withdrawn only by written notice to </w:t>
      </w:r>
      <w:r w:rsidR="00975493">
        <w:rPr>
          <w:rFonts w:ascii="Times New Roman" w:eastAsia="Times New Roman" w:hAnsi="Times New Roman" w:cs="Times New Roman"/>
        </w:rPr>
        <w:t>University</w:t>
      </w:r>
      <w:r w:rsidRPr="00521852">
        <w:rPr>
          <w:rFonts w:ascii="Times New Roman" w:eastAsia="Times New Roman" w:hAnsi="Times New Roman" w:cs="Times New Roman"/>
        </w:rPr>
        <w:t>.  Such notice must be received by the UAS Purchasing Official prior to the time designated for opening of the Proposal.  Respondent may change or withdraw the Proposal at any time prior to Proposal opening; however, no oral modifications will be allowed.  Only letters or other formal written requests for modifications or corrections of a previously submitted Proposal that are addressed in the same manner as the Proposal and that are received prior to the scheduled Proposal opening time will be accepted.  The Proposal, when opened, will then be corrected in accordance with such written requests, provided that the written request is contained in a sealed envelope that is clearly marked with the RFP number and “Modification of Proposal”.  No modifications of the Proposal will be accepted at any time after the Proposal due date and time.</w:t>
      </w:r>
    </w:p>
    <w:p w14:paraId="00000107"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108"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9.15</w:t>
      </w:r>
      <w:r w:rsidRPr="00521852">
        <w:rPr>
          <w:rFonts w:ascii="Times New Roman" w:eastAsia="Times New Roman" w:hAnsi="Times New Roman" w:cs="Times New Roman"/>
          <w:b/>
        </w:rPr>
        <w:tab/>
        <w:t>Prime Contractor Responsibility</w:t>
      </w:r>
    </w:p>
    <w:p w14:paraId="00000109" w14:textId="09DA5B2A"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Single and joint Respondent </w:t>
      </w:r>
      <w:r w:rsidR="00704128">
        <w:rPr>
          <w:rFonts w:ascii="Times New Roman" w:eastAsia="Times New Roman" w:hAnsi="Times New Roman" w:cs="Times New Roman"/>
        </w:rPr>
        <w:t>proposal</w:t>
      </w:r>
      <w:r w:rsidRPr="00521852">
        <w:rPr>
          <w:rFonts w:ascii="Times New Roman" w:eastAsia="Times New Roman" w:hAnsi="Times New Roman" w:cs="Times New Roman"/>
        </w:rPr>
        <w:t xml:space="preserve">s and multiple </w:t>
      </w:r>
      <w:r w:rsidR="00704128">
        <w:rPr>
          <w:rFonts w:ascii="Times New Roman" w:eastAsia="Times New Roman" w:hAnsi="Times New Roman" w:cs="Times New Roman"/>
        </w:rPr>
        <w:t>proposal</w:t>
      </w:r>
      <w:r w:rsidRPr="00521852">
        <w:rPr>
          <w:rFonts w:ascii="Times New Roman" w:eastAsia="Times New Roman" w:hAnsi="Times New Roman" w:cs="Times New Roman"/>
        </w:rPr>
        <w:t>s by Respondents are acceptable.  However, the selected Respondent(s) will be required to assume prime contractor responsibility for the Contract and will be the sole point of contact regarding the award of this RFP.</w:t>
      </w:r>
    </w:p>
    <w:p w14:paraId="0000010A"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10B"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9.16</w:t>
      </w:r>
      <w:r w:rsidRPr="00521852">
        <w:rPr>
          <w:rFonts w:ascii="Times New Roman" w:eastAsia="Times New Roman" w:hAnsi="Times New Roman" w:cs="Times New Roman"/>
          <w:b/>
        </w:rPr>
        <w:tab/>
        <w:t>Period of Firm Proposal</w:t>
      </w:r>
    </w:p>
    <w:p w14:paraId="0000010C" w14:textId="457676EA"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u w:val="single"/>
        </w:rPr>
        <w:t xml:space="preserve">Prices for the proposed services must be kept firm for </w:t>
      </w:r>
      <w:r w:rsidRPr="00521852">
        <w:rPr>
          <w:rFonts w:ascii="Times New Roman" w:eastAsia="Times New Roman" w:hAnsi="Times New Roman" w:cs="Times New Roman"/>
          <w:b/>
          <w:u w:val="single"/>
        </w:rPr>
        <w:t xml:space="preserve">at least </w:t>
      </w:r>
      <w:r w:rsidRPr="000C7994">
        <w:rPr>
          <w:rFonts w:ascii="Times New Roman" w:eastAsia="Times New Roman" w:hAnsi="Times New Roman" w:cs="Times New Roman"/>
          <w:b/>
          <w:u w:val="single"/>
        </w:rPr>
        <w:t xml:space="preserve">one </w:t>
      </w:r>
      <w:r w:rsidR="00CD2F43">
        <w:rPr>
          <w:rFonts w:ascii="Times New Roman" w:eastAsia="Times New Roman" w:hAnsi="Times New Roman" w:cs="Times New Roman"/>
          <w:b/>
          <w:u w:val="single"/>
        </w:rPr>
        <w:t>eighty</w:t>
      </w:r>
      <w:r w:rsidR="00CD2F43" w:rsidRPr="000C7994">
        <w:rPr>
          <w:rFonts w:ascii="Times New Roman" w:eastAsia="Times New Roman" w:hAnsi="Times New Roman" w:cs="Times New Roman"/>
          <w:b/>
          <w:u w:val="single"/>
        </w:rPr>
        <w:t xml:space="preserve"> </w:t>
      </w:r>
      <w:r w:rsidRPr="000C7994">
        <w:rPr>
          <w:rFonts w:ascii="Times New Roman" w:eastAsia="Times New Roman" w:hAnsi="Times New Roman" w:cs="Times New Roman"/>
          <w:b/>
          <w:u w:val="single"/>
        </w:rPr>
        <w:t>twenty (</w:t>
      </w:r>
      <w:r w:rsidR="00CD2F43" w:rsidRPr="000C7994">
        <w:rPr>
          <w:rFonts w:ascii="Times New Roman" w:eastAsia="Times New Roman" w:hAnsi="Times New Roman" w:cs="Times New Roman"/>
          <w:b/>
          <w:u w:val="single"/>
        </w:rPr>
        <w:t>1</w:t>
      </w:r>
      <w:r w:rsidR="00CD2F43">
        <w:rPr>
          <w:rFonts w:ascii="Times New Roman" w:eastAsia="Times New Roman" w:hAnsi="Times New Roman" w:cs="Times New Roman"/>
          <w:b/>
          <w:u w:val="single"/>
        </w:rPr>
        <w:t>8</w:t>
      </w:r>
      <w:r w:rsidR="00CD2F43" w:rsidRPr="000C7994">
        <w:rPr>
          <w:rFonts w:ascii="Times New Roman" w:eastAsia="Times New Roman" w:hAnsi="Times New Roman" w:cs="Times New Roman"/>
          <w:b/>
          <w:u w:val="single"/>
        </w:rPr>
        <w:t>0</w:t>
      </w:r>
      <w:r w:rsidRPr="000C7994">
        <w:rPr>
          <w:rFonts w:ascii="Times New Roman" w:eastAsia="Times New Roman" w:hAnsi="Times New Roman" w:cs="Times New Roman"/>
          <w:b/>
          <w:u w:val="single"/>
        </w:rPr>
        <w:t>) days</w:t>
      </w:r>
      <w:r w:rsidRPr="000C7994">
        <w:rPr>
          <w:rFonts w:ascii="Times New Roman" w:eastAsia="Times New Roman" w:hAnsi="Times New Roman" w:cs="Times New Roman"/>
          <w:u w:val="single"/>
        </w:rPr>
        <w:t xml:space="preserve"> </w:t>
      </w:r>
      <w:r w:rsidRPr="00521852">
        <w:rPr>
          <w:rFonts w:ascii="Times New Roman" w:eastAsia="Times New Roman" w:hAnsi="Times New Roman" w:cs="Times New Roman"/>
          <w:u w:val="single"/>
        </w:rPr>
        <w:t>after the Proposal Due Date specified on the cover sheet of this RFP</w:t>
      </w:r>
      <w:r w:rsidRPr="00521852">
        <w:rPr>
          <w:rFonts w:ascii="Times New Roman" w:eastAsia="Times New Roman" w:hAnsi="Times New Roman" w:cs="Times New Roman"/>
        </w:rPr>
        <w:t xml:space="preserve">.  Firm Proposals for periods of less than this number of days may be considered non-responsive.  The Respondent may specify a longer period of firm price than indicated here.  If no period is indicated by the Respondent in the Proposal, the price will be firm for </w:t>
      </w:r>
      <w:r w:rsidRPr="000C7994">
        <w:rPr>
          <w:rFonts w:ascii="Times New Roman" w:eastAsia="Times New Roman" w:hAnsi="Times New Roman" w:cs="Times New Roman"/>
        </w:rPr>
        <w:t xml:space="preserve">one hundred </w:t>
      </w:r>
      <w:r w:rsidR="00CD2F43">
        <w:rPr>
          <w:rFonts w:ascii="Times New Roman" w:eastAsia="Times New Roman" w:hAnsi="Times New Roman" w:cs="Times New Roman"/>
        </w:rPr>
        <w:t>eighty</w:t>
      </w:r>
      <w:r w:rsidR="00CD2F43" w:rsidRPr="000C7994">
        <w:rPr>
          <w:rFonts w:ascii="Times New Roman" w:eastAsia="Times New Roman" w:hAnsi="Times New Roman" w:cs="Times New Roman"/>
        </w:rPr>
        <w:t xml:space="preserve"> </w:t>
      </w:r>
      <w:r w:rsidRPr="000C7994">
        <w:rPr>
          <w:rFonts w:ascii="Times New Roman" w:eastAsia="Times New Roman" w:hAnsi="Times New Roman" w:cs="Times New Roman"/>
        </w:rPr>
        <w:t>(</w:t>
      </w:r>
      <w:r w:rsidR="00CD2F43" w:rsidRPr="000C7994">
        <w:rPr>
          <w:rFonts w:ascii="Times New Roman" w:eastAsia="Times New Roman" w:hAnsi="Times New Roman" w:cs="Times New Roman"/>
        </w:rPr>
        <w:t>1</w:t>
      </w:r>
      <w:r w:rsidR="00CD2F43">
        <w:rPr>
          <w:rFonts w:ascii="Times New Roman" w:eastAsia="Times New Roman" w:hAnsi="Times New Roman" w:cs="Times New Roman"/>
        </w:rPr>
        <w:t>8</w:t>
      </w:r>
      <w:r w:rsidR="00CD2F43" w:rsidRPr="000C7994">
        <w:rPr>
          <w:rFonts w:ascii="Times New Roman" w:eastAsia="Times New Roman" w:hAnsi="Times New Roman" w:cs="Times New Roman"/>
        </w:rPr>
        <w:t>0</w:t>
      </w:r>
      <w:r w:rsidRPr="000C7994">
        <w:rPr>
          <w:rFonts w:ascii="Times New Roman" w:eastAsia="Times New Roman" w:hAnsi="Times New Roman" w:cs="Times New Roman"/>
        </w:rPr>
        <w:t xml:space="preserve">) days </w:t>
      </w:r>
      <w:r w:rsidRPr="00521852">
        <w:rPr>
          <w:rFonts w:ascii="Times New Roman" w:eastAsia="Times New Roman" w:hAnsi="Times New Roman" w:cs="Times New Roman"/>
        </w:rPr>
        <w:t>or until written notice to the contrary is received from the Respondent, whichever is longer.</w:t>
      </w:r>
    </w:p>
    <w:p w14:paraId="0000010D"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2E1C54D0" w14:textId="376B44A0" w:rsidR="004B4DA4" w:rsidRDefault="005709A5" w:rsidP="004B4DA4">
      <w:pPr>
        <w:tabs>
          <w:tab w:val="left" w:pos="540"/>
        </w:tabs>
        <w:spacing w:after="0" w:line="240" w:lineRule="auto"/>
        <w:rPr>
          <w:rFonts w:ascii="Times New Roman" w:eastAsia="Times New Roman" w:hAnsi="Times New Roman" w:cs="Times New Roman"/>
          <w:b/>
        </w:rPr>
      </w:pPr>
      <w:sdt>
        <w:sdtPr>
          <w:rPr>
            <w:rFonts w:ascii="Times New Roman" w:hAnsi="Times New Roman" w:cs="Times New Roman"/>
          </w:rPr>
          <w:tag w:val="goog_rdk_7"/>
          <w:id w:val="328026287"/>
        </w:sdtPr>
        <w:sdtEndPr/>
        <w:sdtContent/>
      </w:sdt>
      <w:r w:rsidR="00D05DEB" w:rsidRPr="000C7994">
        <w:rPr>
          <w:rFonts w:ascii="Times New Roman" w:eastAsia="Times New Roman" w:hAnsi="Times New Roman" w:cs="Times New Roman"/>
          <w:b/>
        </w:rPr>
        <w:t>9.17</w:t>
      </w:r>
      <w:r w:rsidR="00D05DEB" w:rsidRPr="000C7994">
        <w:rPr>
          <w:rFonts w:ascii="Times New Roman" w:eastAsia="Times New Roman" w:hAnsi="Times New Roman" w:cs="Times New Roman"/>
          <w:b/>
        </w:rPr>
        <w:tab/>
        <w:t>Warranty</w:t>
      </w:r>
    </w:p>
    <w:p w14:paraId="29347E00" w14:textId="699FF62A" w:rsidR="004B4DA4" w:rsidRPr="004B4DA4" w:rsidRDefault="004B4DA4" w:rsidP="004B4DA4">
      <w:pPr>
        <w:tabs>
          <w:tab w:val="left" w:pos="540"/>
        </w:tabs>
        <w:spacing w:after="0" w:line="240" w:lineRule="auto"/>
        <w:rPr>
          <w:rFonts w:ascii="Times New Roman" w:eastAsia="Times New Roman" w:hAnsi="Times New Roman" w:cs="Times New Roman"/>
          <w:bCs/>
        </w:rPr>
      </w:pPr>
      <w:r>
        <w:rPr>
          <w:rFonts w:ascii="Times New Roman" w:eastAsia="Times New Roman" w:hAnsi="Times New Roman" w:cs="Times New Roman"/>
          <w:b/>
        </w:rPr>
        <w:tab/>
      </w:r>
      <w:r>
        <w:rPr>
          <w:rFonts w:ascii="Times New Roman" w:eastAsia="Times New Roman" w:hAnsi="Times New Roman" w:cs="Times New Roman"/>
          <w:bCs/>
        </w:rPr>
        <w:t>The Respondent must:</w:t>
      </w:r>
    </w:p>
    <w:p w14:paraId="3B68CEA1" w14:textId="3285438D" w:rsidR="004B4DA4" w:rsidRPr="00503B70" w:rsidRDefault="004B4DA4" w:rsidP="004B4DA4">
      <w:pPr>
        <w:pStyle w:val="ListParagraph"/>
        <w:numPr>
          <w:ilvl w:val="0"/>
          <w:numId w:val="22"/>
        </w:numPr>
        <w:tabs>
          <w:tab w:val="left" w:pos="540"/>
        </w:tabs>
        <w:rPr>
          <w:bCs/>
          <w:sz w:val="22"/>
          <w:szCs w:val="22"/>
        </w:rPr>
      </w:pPr>
      <w:r w:rsidRPr="00503B70">
        <w:rPr>
          <w:bCs/>
          <w:sz w:val="22"/>
          <w:szCs w:val="22"/>
        </w:rPr>
        <w:t>Define the provisions of the warranty regarding response time for service and support.</w:t>
      </w:r>
    </w:p>
    <w:p w14:paraId="3D7D3CEF" w14:textId="6FB8EC57" w:rsidR="004B4DA4" w:rsidRPr="00503B70" w:rsidRDefault="004B4DA4" w:rsidP="004B4DA4">
      <w:pPr>
        <w:pStyle w:val="ListParagraph"/>
        <w:numPr>
          <w:ilvl w:val="0"/>
          <w:numId w:val="22"/>
        </w:numPr>
        <w:tabs>
          <w:tab w:val="left" w:pos="540"/>
        </w:tabs>
        <w:rPr>
          <w:bCs/>
          <w:sz w:val="22"/>
          <w:szCs w:val="22"/>
        </w:rPr>
      </w:pPr>
      <w:r w:rsidRPr="00503B70">
        <w:rPr>
          <w:bCs/>
          <w:sz w:val="22"/>
          <w:szCs w:val="22"/>
        </w:rPr>
        <w:t>Define the provisions of the warranty regarding system up-time including maintenance windows.</w:t>
      </w:r>
    </w:p>
    <w:p w14:paraId="244FB52D" w14:textId="1382AC29" w:rsidR="004B4DA4" w:rsidRPr="00503B70" w:rsidRDefault="004B4DA4" w:rsidP="004B4DA4">
      <w:pPr>
        <w:pStyle w:val="ListParagraph"/>
        <w:numPr>
          <w:ilvl w:val="0"/>
          <w:numId w:val="22"/>
        </w:numPr>
        <w:tabs>
          <w:tab w:val="left" w:pos="540"/>
        </w:tabs>
        <w:rPr>
          <w:bCs/>
          <w:sz w:val="22"/>
          <w:szCs w:val="22"/>
        </w:rPr>
      </w:pPr>
      <w:r w:rsidRPr="00503B70">
        <w:rPr>
          <w:bCs/>
          <w:sz w:val="22"/>
          <w:szCs w:val="22"/>
        </w:rPr>
        <w:t>Outline the standard or proposed plan of action for correcting problems during the warranty period.</w:t>
      </w:r>
    </w:p>
    <w:p w14:paraId="1713630F" w14:textId="05C5ADC9" w:rsidR="004B4DA4" w:rsidRPr="00503B70" w:rsidRDefault="004B4DA4" w:rsidP="00163202">
      <w:pPr>
        <w:pStyle w:val="ListParagraph"/>
        <w:numPr>
          <w:ilvl w:val="0"/>
          <w:numId w:val="22"/>
        </w:numPr>
        <w:tabs>
          <w:tab w:val="left" w:pos="540"/>
        </w:tabs>
        <w:rPr>
          <w:bCs/>
        </w:rPr>
      </w:pPr>
      <w:r w:rsidRPr="00503B70">
        <w:rPr>
          <w:bCs/>
          <w:sz w:val="22"/>
          <w:szCs w:val="22"/>
        </w:rPr>
        <w:t>Respondents must itemize any components, services, and labor that are excluded from the warranty.</w:t>
      </w:r>
    </w:p>
    <w:p w14:paraId="00000114" w14:textId="77777777" w:rsidR="00DF54E1" w:rsidRPr="00521852" w:rsidRDefault="00DF54E1" w:rsidP="00163202">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rPr>
      </w:pPr>
    </w:p>
    <w:p w14:paraId="00000115"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9.18</w:t>
      </w:r>
      <w:r w:rsidRPr="00521852">
        <w:rPr>
          <w:rFonts w:ascii="Times New Roman" w:eastAsia="Times New Roman" w:hAnsi="Times New Roman" w:cs="Times New Roman"/>
          <w:b/>
        </w:rPr>
        <w:tab/>
        <w:t>Errors and Omissions</w:t>
      </w:r>
    </w:p>
    <w:p w14:paraId="00000116" w14:textId="420CFB0F" w:rsidR="00DF54E1" w:rsidRPr="00521852" w:rsidRDefault="00D05DEB">
      <w:pPr>
        <w:tabs>
          <w:tab w:val="left" w:pos="540"/>
        </w:tabs>
        <w:spacing w:after="0" w:line="240" w:lineRule="auto"/>
        <w:ind w:left="540" w:hanging="540"/>
        <w:rPr>
          <w:rFonts w:ascii="Times New Roman" w:eastAsia="Times New Roman" w:hAnsi="Times New Roman" w:cs="Times New Roman"/>
          <w:b/>
        </w:rPr>
      </w:pP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The Respondent is expected to comply with the true intent of this RFP taken as a whole and shall not avail itself of any errors or omissions to the detriment of the services.  Should the Respondent suspect any error, omission, or discrepancy in the specifications or instructions, the Respondent shall immediately notify the UAS Purchasing </w:t>
      </w:r>
      <w:r w:rsidRPr="00521852">
        <w:rPr>
          <w:rFonts w:ascii="Times New Roman" w:eastAsia="Times New Roman" w:hAnsi="Times New Roman" w:cs="Times New Roman"/>
        </w:rPr>
        <w:lastRenderedPageBreak/>
        <w:t>Official, in writing, and written instructions to be followed</w:t>
      </w:r>
      <w:r w:rsidR="00503B70">
        <w:rPr>
          <w:rFonts w:ascii="Times New Roman" w:eastAsia="Times New Roman" w:hAnsi="Times New Roman" w:cs="Times New Roman"/>
        </w:rPr>
        <w:t xml:space="preserve"> shall be issued</w:t>
      </w:r>
      <w:r w:rsidRPr="00521852">
        <w:rPr>
          <w:rFonts w:ascii="Times New Roman" w:eastAsia="Times New Roman" w:hAnsi="Times New Roman" w:cs="Times New Roman"/>
        </w:rPr>
        <w:t>.  The Respondent is responsible for the contents of its Proposal and for satisfying the requirements set forth in the RFP.</w:t>
      </w:r>
    </w:p>
    <w:p w14:paraId="00000117"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18"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9.19</w:t>
      </w:r>
      <w:r w:rsidRPr="00521852">
        <w:rPr>
          <w:rFonts w:ascii="Times New Roman" w:eastAsia="Times New Roman" w:hAnsi="Times New Roman" w:cs="Times New Roman"/>
          <w:b/>
        </w:rPr>
        <w:tab/>
        <w:t>Award Responsibility</w:t>
      </w:r>
    </w:p>
    <w:p w14:paraId="00000119" w14:textId="0247CF20" w:rsidR="00DF54E1" w:rsidRPr="00521852" w:rsidRDefault="00D05DEB">
      <w:pPr>
        <w:tabs>
          <w:tab w:val="left" w:pos="540"/>
        </w:tabs>
        <w:spacing w:after="0" w:line="240" w:lineRule="auto"/>
        <w:ind w:left="540"/>
        <w:rPr>
          <w:rFonts w:ascii="Times New Roman" w:eastAsia="Times New Roman" w:hAnsi="Times New Roman" w:cs="Times New Roman"/>
          <w:b/>
        </w:rPr>
      </w:pPr>
      <w:r w:rsidRPr="00521852">
        <w:rPr>
          <w:rFonts w:ascii="Times New Roman" w:eastAsia="Times New Roman" w:hAnsi="Times New Roman" w:cs="Times New Roman"/>
        </w:rPr>
        <w:t xml:space="preserve">The UAS Purchasing Official will be responsible for award and administration of any resulting Contract(s). </w:t>
      </w:r>
      <w:r w:rsidR="00975493">
        <w:rPr>
          <w:rFonts w:ascii="Times New Roman" w:eastAsia="Times New Roman" w:hAnsi="Times New Roman" w:cs="Times New Roman"/>
        </w:rPr>
        <w:t>The UAS Purchasing Official</w:t>
      </w:r>
      <w:r w:rsidR="00975493"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reserves the right to reject any or all </w:t>
      </w:r>
      <w:r w:rsidR="00704128">
        <w:rPr>
          <w:rFonts w:ascii="Times New Roman" w:eastAsia="Times New Roman" w:hAnsi="Times New Roman" w:cs="Times New Roman"/>
        </w:rPr>
        <w:t>proposal</w:t>
      </w:r>
      <w:r w:rsidRPr="00521852">
        <w:rPr>
          <w:rFonts w:ascii="Times New Roman" w:eastAsia="Times New Roman" w:hAnsi="Times New Roman" w:cs="Times New Roman"/>
        </w:rPr>
        <w:t xml:space="preserve">s, or any portion thereof, to re-advertise if deemed necessary, and to investigate any or all </w:t>
      </w:r>
      <w:r w:rsidR="00704128">
        <w:rPr>
          <w:rFonts w:ascii="Times New Roman" w:eastAsia="Times New Roman" w:hAnsi="Times New Roman" w:cs="Times New Roman"/>
        </w:rPr>
        <w:t>proposal</w:t>
      </w:r>
      <w:r w:rsidRPr="00521852">
        <w:rPr>
          <w:rFonts w:ascii="Times New Roman" w:eastAsia="Times New Roman" w:hAnsi="Times New Roman" w:cs="Times New Roman"/>
        </w:rPr>
        <w:t>s and request additional information as necessary to substantiate the professional, financial and/or technical qualifications of the Respondent(s).</w:t>
      </w:r>
    </w:p>
    <w:p w14:paraId="0000011A"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1B" w14:textId="760C6F1E"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Contract(s) will be awarded to the Respondent(s) whose Proposal adheres to the conditions set forth in the RFP, and in the sole judgment of UAS, best meets the overall goals and financial objectives of </w:t>
      </w:r>
      <w:r w:rsidR="00503B70">
        <w:rPr>
          <w:rFonts w:ascii="Times New Roman" w:eastAsia="Times New Roman" w:hAnsi="Times New Roman" w:cs="Times New Roman"/>
        </w:rPr>
        <w:t>University</w:t>
      </w:r>
      <w:r w:rsidRPr="00521852">
        <w:rPr>
          <w:rFonts w:ascii="Times New Roman" w:eastAsia="Times New Roman" w:hAnsi="Times New Roman" w:cs="Times New Roman"/>
        </w:rPr>
        <w:t>.  A resultant Contract will not be assignable without prior written consent of both parties.</w:t>
      </w:r>
    </w:p>
    <w:p w14:paraId="0000011C"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11D"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9.20</w:t>
      </w:r>
      <w:r w:rsidRPr="00521852">
        <w:rPr>
          <w:rFonts w:ascii="Times New Roman" w:eastAsia="Times New Roman" w:hAnsi="Times New Roman" w:cs="Times New Roman"/>
          <w:b/>
        </w:rPr>
        <w:tab/>
        <w:t>Confidentiality and Publicity</w:t>
      </w:r>
    </w:p>
    <w:p w14:paraId="0000011E" w14:textId="2F884841"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From the date of issuance of the RFP until the opening date, the Respondent must not make available or discuss its Proposal, or any part thereof, with any trustee, official, employee or agent of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The Respondent is hereby warned that any part of its Proposal or any other material marked as confidential, proprietary, or trade secret, can only be protected to the extent permitted by law.  All material submitted in response to this RFP becomes the property of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w:t>
      </w:r>
    </w:p>
    <w:p w14:paraId="0000011F"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120" w14:textId="60909922"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News release(s) by a Respondent pertaining to this RFP or any portion of the project shall not be made without prior written approval of the UAS Purchasing Official.  Failure to comply with this requirement is deemed to be a valid reason for disqualification of the Respondent’s </w:t>
      </w:r>
      <w:r w:rsidR="00704128">
        <w:rPr>
          <w:rFonts w:ascii="Times New Roman" w:eastAsia="Times New Roman" w:hAnsi="Times New Roman" w:cs="Times New Roman"/>
        </w:rPr>
        <w:t>proposal</w:t>
      </w:r>
      <w:r w:rsidRPr="00521852">
        <w:rPr>
          <w:rFonts w:ascii="Times New Roman" w:eastAsia="Times New Roman" w:hAnsi="Times New Roman" w:cs="Times New Roman"/>
        </w:rPr>
        <w:t>.  The UAS Purchasing Official will not initiate any publicity relating to this procurement action before the Contract award is completed.</w:t>
      </w:r>
    </w:p>
    <w:p w14:paraId="00000121"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122" w14:textId="6DA428A5"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rPr>
        <w:tab/>
        <w:t xml:space="preserve">Employees of the Contractor may have access to records and information about </w:t>
      </w:r>
      <w:r w:rsidR="00975493">
        <w:rPr>
          <w:rFonts w:ascii="Times New Roman" w:eastAsia="Times New Roman" w:hAnsi="Times New Roman" w:cs="Times New Roman"/>
        </w:rPr>
        <w:t>University</w:t>
      </w:r>
      <w:r w:rsidR="00975493"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processes, employees, including proprietary information, trade secrets, and intellectual property to which </w:t>
      </w:r>
      <w:r w:rsidR="00975493">
        <w:rPr>
          <w:rFonts w:ascii="Times New Roman" w:eastAsia="Times New Roman" w:hAnsi="Times New Roman" w:cs="Times New Roman"/>
        </w:rPr>
        <w:t>University</w:t>
      </w:r>
      <w:r w:rsidR="00975493"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holds rights.  Contractor agrees to keep all such information strictly confidential and to refrain from discussing this information with anyone else without written authorization from an authorized official of </w:t>
      </w:r>
      <w:r w:rsidR="00975493">
        <w:rPr>
          <w:rFonts w:ascii="Times New Roman" w:eastAsia="Times New Roman" w:hAnsi="Times New Roman" w:cs="Times New Roman"/>
        </w:rPr>
        <w:t>University</w:t>
      </w:r>
      <w:r w:rsidRPr="00521852">
        <w:rPr>
          <w:rFonts w:ascii="Times New Roman" w:eastAsia="Times New Roman" w:hAnsi="Times New Roman" w:cs="Times New Roman"/>
        </w:rPr>
        <w:t xml:space="preserve">. </w:t>
      </w:r>
    </w:p>
    <w:p w14:paraId="00000123"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p>
    <w:p w14:paraId="00000124"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9.21</w:t>
      </w:r>
      <w:r w:rsidRPr="00521852">
        <w:rPr>
          <w:rFonts w:ascii="Times New Roman" w:eastAsia="Times New Roman" w:hAnsi="Times New Roman" w:cs="Times New Roman"/>
          <w:b/>
          <w:color w:val="000000"/>
        </w:rPr>
        <w:tab/>
        <w:t>Respondent Presentations</w:t>
      </w:r>
    </w:p>
    <w:p w14:paraId="00000125" w14:textId="316599D8"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ab/>
      </w:r>
      <w:r w:rsidR="00975493">
        <w:rPr>
          <w:rFonts w:ascii="Times New Roman" w:eastAsia="Times New Roman" w:hAnsi="Times New Roman" w:cs="Times New Roman"/>
          <w:color w:val="000000"/>
        </w:rPr>
        <w:t>University</w:t>
      </w:r>
      <w:r w:rsidR="00975493"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reserves the right to, but is not obligated to, request and require that final contenders determined by</w:t>
      </w:r>
    </w:p>
    <w:p w14:paraId="00000126"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the Evaluation Committee provide a formal presentation of their Proposal at a date and time to be</w:t>
      </w:r>
    </w:p>
    <w:p w14:paraId="00000127"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u w:val="single"/>
        </w:rPr>
      </w:pPr>
      <w:r w:rsidRPr="00521852">
        <w:rPr>
          <w:rFonts w:ascii="Times New Roman" w:eastAsia="Times New Roman" w:hAnsi="Times New Roman" w:cs="Times New Roman"/>
          <w:color w:val="000000"/>
        </w:rPr>
        <w:tab/>
        <w:t xml:space="preserve">determined by the Evaluation Committee. </w:t>
      </w:r>
      <w:r w:rsidRPr="00521852">
        <w:rPr>
          <w:rFonts w:ascii="Times New Roman" w:eastAsia="Times New Roman" w:hAnsi="Times New Roman" w:cs="Times New Roman"/>
          <w:color w:val="000000"/>
          <w:u w:val="single"/>
        </w:rPr>
        <w:t>Respondents are required to participate in such a request if the</w:t>
      </w:r>
    </w:p>
    <w:p w14:paraId="00000128" w14:textId="3129EFE6"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00975493">
        <w:rPr>
          <w:rFonts w:ascii="Times New Roman" w:eastAsia="Times New Roman" w:hAnsi="Times New Roman" w:cs="Times New Roman"/>
          <w:color w:val="000000"/>
          <w:u w:val="single"/>
        </w:rPr>
        <w:t>University</w:t>
      </w:r>
      <w:r w:rsidR="00975493" w:rsidRPr="00521852">
        <w:rPr>
          <w:rFonts w:ascii="Times New Roman" w:eastAsia="Times New Roman" w:hAnsi="Times New Roman" w:cs="Times New Roman"/>
          <w:color w:val="000000"/>
          <w:u w:val="single"/>
        </w:rPr>
        <w:t xml:space="preserve"> </w:t>
      </w:r>
      <w:r w:rsidRPr="00521852">
        <w:rPr>
          <w:rFonts w:ascii="Times New Roman" w:eastAsia="Times New Roman" w:hAnsi="Times New Roman" w:cs="Times New Roman"/>
          <w:color w:val="000000"/>
          <w:u w:val="single"/>
        </w:rPr>
        <w:t>chooses to engage such opportunity</w:t>
      </w:r>
      <w:r w:rsidRPr="00521852">
        <w:rPr>
          <w:rFonts w:ascii="Times New Roman" w:eastAsia="Times New Roman" w:hAnsi="Times New Roman" w:cs="Times New Roman"/>
          <w:color w:val="000000"/>
        </w:rPr>
        <w:t>.</w:t>
      </w:r>
    </w:p>
    <w:p w14:paraId="00000129"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b/>
          <w:color w:val="000000"/>
        </w:rPr>
      </w:pPr>
    </w:p>
    <w:p w14:paraId="0000012A"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9.22</w:t>
      </w:r>
      <w:r w:rsidRPr="00521852">
        <w:rPr>
          <w:rFonts w:ascii="Times New Roman" w:eastAsia="Times New Roman" w:hAnsi="Times New Roman" w:cs="Times New Roman"/>
          <w:b/>
          <w:color w:val="000000"/>
        </w:rPr>
        <w:tab/>
        <w:t>Excused Performance</w:t>
      </w:r>
    </w:p>
    <w:p w14:paraId="0000012B"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Notwithstanding any other provisions in this RFP or any resultant Contract,</w:t>
      </w:r>
      <w:r w:rsidRPr="00521852">
        <w:rPr>
          <w:rFonts w:ascii="Times New Roman" w:eastAsia="Times New Roman" w:hAnsi="Times New Roman" w:cs="Times New Roman"/>
          <w:b/>
          <w:color w:val="000000"/>
        </w:rPr>
        <w:t xml:space="preserve"> </w:t>
      </w:r>
      <w:r w:rsidRPr="00521852">
        <w:rPr>
          <w:rFonts w:ascii="Times New Roman" w:eastAsia="Times New Roman" w:hAnsi="Times New Roman" w:cs="Times New Roman"/>
          <w:color w:val="000000"/>
        </w:rPr>
        <w:t>in the event that the performance of any terms or provisions of this RFP or any resultant Contract shall be delayed or prevented because of compliance with any law, decree, or order of any governmental agency or authority, either local, state, or federal, or because of riots, war, acts of terrorism, public disturbances, unavailability of materials meeting the required standards, strikes, lockouts, differences with workmen, fires, floods, Acts of God, or any other reason whatsoever which is not within the control of the party whose performance is interfered with and which, by the exercise of reasonable diligence, such party is unable to prevent (the foregoing collectively referred to as “Excused Performance”), the party so interfered with may at its option suspend, without liability, the performance of its obligations during the period such cause continues, and extend any due date or deadline for performance by the period of such delay, but in no event shall such delay exceed six (6) months.</w:t>
      </w:r>
    </w:p>
    <w:p w14:paraId="0000012C"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color w:val="000000"/>
        </w:rPr>
      </w:pPr>
    </w:p>
    <w:p w14:paraId="0000012D"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9.23</w:t>
      </w:r>
      <w:r w:rsidRPr="00521852">
        <w:rPr>
          <w:rFonts w:ascii="Times New Roman" w:eastAsia="Times New Roman" w:hAnsi="Times New Roman" w:cs="Times New Roman"/>
          <w:b/>
          <w:color w:val="000000"/>
        </w:rPr>
        <w:tab/>
        <w:t>Funding Out Clause</w:t>
      </w:r>
    </w:p>
    <w:p w14:paraId="0000012E" w14:textId="324BAE8A"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If, in the sole discretion of </w:t>
      </w:r>
      <w:r w:rsidR="00975493">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funds are not allocated to continue any resultant Contract, or any activities related herewith, in any future period, then </w:t>
      </w:r>
      <w:r w:rsidR="00975493">
        <w:rPr>
          <w:rFonts w:ascii="Times New Roman" w:eastAsia="Times New Roman" w:hAnsi="Times New Roman" w:cs="Times New Roman"/>
          <w:color w:val="000000"/>
        </w:rPr>
        <w:t>University</w:t>
      </w:r>
      <w:r w:rsidR="00975493"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will not be obligated to pay any further charges for services, beyond the end of the then current period.  Contractor will be notified of such non-allocation at the earliest possible time.  No penalty shall accrue in the event this section is exercised.  This section shall not be construed to permit </w:t>
      </w:r>
      <w:r w:rsidR="00975493">
        <w:rPr>
          <w:rFonts w:ascii="Times New Roman" w:eastAsia="Times New Roman" w:hAnsi="Times New Roman" w:cs="Times New Roman"/>
          <w:color w:val="000000"/>
        </w:rPr>
        <w:t>University</w:t>
      </w:r>
      <w:r w:rsidR="00975493"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to terminate any Contract awarded to acquire similar service from a third party.</w:t>
      </w:r>
    </w:p>
    <w:p w14:paraId="0000012F"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130"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lastRenderedPageBreak/>
        <w:t>9.24</w:t>
      </w:r>
      <w:r w:rsidRPr="00521852">
        <w:rPr>
          <w:rFonts w:ascii="Times New Roman" w:eastAsia="Times New Roman" w:hAnsi="Times New Roman" w:cs="Times New Roman"/>
          <w:b/>
          <w:color w:val="000000"/>
        </w:rPr>
        <w:tab/>
        <w:t>Indicia</w:t>
      </w:r>
    </w:p>
    <w:p w14:paraId="00000131" w14:textId="3A0AF77D"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The Respondents and the Contractor acknowledge and agree that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owns the rights to its name and its other names, symbols, designs, and colors, including without limitation, the trademarks, service marks, designs, team names, facilities images, uniforms, nicknames, abbreviations, city/state names in the appropriate context, slogans, logo graphics, mascots, seals, color schemes, trade dress, and other symbols associated with or referring to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that are adopted and used or approved for use by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(collectively the “Indicia”) and that each of the Indicia is valid.  Neither any Respondent nor Contractor shall have any right to use any of the Indicia, derivative, or any similar mark as, or a part of, a trademark, service mark, trade name, fictitious name, domain name, company or corporate name, a commercial or business activity, or advertising or endorsements anywhere in the world without the express prior written consent of an authorized representative of </w:t>
      </w:r>
      <w:r w:rsidR="00EE179D">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Any domain name, trademark or service mark registration obtained or applied for that contains the Indicia or any similar mark upon request shall be assigned or transferred to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or its Board of Trustees without compensation.</w:t>
      </w:r>
    </w:p>
    <w:p w14:paraId="0000013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1260"/>
        <w:rPr>
          <w:rFonts w:ascii="Times New Roman" w:eastAsia="Times New Roman" w:hAnsi="Times New Roman" w:cs="Times New Roman"/>
          <w:color w:val="000000"/>
        </w:rPr>
      </w:pPr>
    </w:p>
    <w:p w14:paraId="00000133"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9.25</w:t>
      </w:r>
      <w:r w:rsidRPr="00521852">
        <w:rPr>
          <w:rFonts w:ascii="Times New Roman" w:eastAsia="Times New Roman" w:hAnsi="Times New Roman" w:cs="Times New Roman"/>
          <w:b/>
        </w:rPr>
        <w:tab/>
        <w:t>RFP Interpretation</w:t>
      </w:r>
    </w:p>
    <w:p w14:paraId="00000134" w14:textId="77777777"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Interpretation of the wording of this document shall be the responsibility of UAS and that interpretation shall be final.</w:t>
      </w:r>
    </w:p>
    <w:p w14:paraId="00000135"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36"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9.26</w:t>
      </w:r>
      <w:r w:rsidRPr="00521852">
        <w:rPr>
          <w:rFonts w:ascii="Times New Roman" w:eastAsia="Times New Roman" w:hAnsi="Times New Roman" w:cs="Times New Roman"/>
          <w:b/>
        </w:rPr>
        <w:tab/>
        <w:t>Time is of the Essence</w:t>
      </w:r>
    </w:p>
    <w:p w14:paraId="00000137" w14:textId="6B889459"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Respondent and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agree that time is of the essence in all respects concerning this RFP and any Contract and performance therein.</w:t>
      </w:r>
    </w:p>
    <w:p w14:paraId="00000138"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39"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9.27</w:t>
      </w:r>
      <w:r w:rsidRPr="00521852">
        <w:rPr>
          <w:rFonts w:ascii="Times New Roman" w:eastAsia="Times New Roman" w:hAnsi="Times New Roman" w:cs="Times New Roman"/>
          <w:b/>
        </w:rPr>
        <w:tab/>
        <w:t>Formation of the Contract</w:t>
      </w:r>
    </w:p>
    <w:p w14:paraId="0000013A" w14:textId="207A7AE0"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At its option,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may take either one of the following actions to create a Contract between the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and the selected Respondent:</w:t>
      </w:r>
    </w:p>
    <w:p w14:paraId="0000013B" w14:textId="77777777" w:rsidR="00DF54E1" w:rsidRPr="00521852" w:rsidRDefault="00DF54E1">
      <w:pPr>
        <w:tabs>
          <w:tab w:val="left" w:pos="540"/>
        </w:tabs>
        <w:spacing w:after="0" w:line="240" w:lineRule="auto"/>
        <w:ind w:left="540"/>
        <w:rPr>
          <w:rFonts w:ascii="Times New Roman" w:eastAsia="Times New Roman" w:hAnsi="Times New Roman" w:cs="Times New Roman"/>
          <w:b/>
        </w:rPr>
      </w:pPr>
    </w:p>
    <w:p w14:paraId="0000013C" w14:textId="77777777" w:rsidR="00DF54E1" w:rsidRPr="00521852" w:rsidRDefault="00D05DEB">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A.</w:t>
      </w:r>
      <w:r w:rsidRPr="00521852">
        <w:rPr>
          <w:rFonts w:ascii="Times New Roman" w:eastAsia="Times New Roman" w:hAnsi="Times New Roman" w:cs="Times New Roman"/>
          <w:color w:val="000000"/>
        </w:rPr>
        <w:t xml:space="preserve"> Accept a Proposal as written by issuing a written notice to the selected Respondent, which refers to the Request for Proposal and accept the Proposal submitted in response to it.</w:t>
      </w:r>
    </w:p>
    <w:p w14:paraId="0000013D" w14:textId="77777777" w:rsidR="00DF54E1" w:rsidRPr="00521852" w:rsidRDefault="00DF54E1">
      <w:pPr>
        <w:pBdr>
          <w:top w:val="nil"/>
          <w:left w:val="nil"/>
          <w:bottom w:val="nil"/>
          <w:right w:val="nil"/>
          <w:between w:val="nil"/>
        </w:pBdr>
        <w:spacing w:after="0" w:line="240" w:lineRule="auto"/>
        <w:ind w:left="1440"/>
        <w:rPr>
          <w:rFonts w:ascii="Times New Roman" w:eastAsia="Times New Roman" w:hAnsi="Times New Roman" w:cs="Times New Roman"/>
          <w:color w:val="000000"/>
        </w:rPr>
      </w:pPr>
    </w:p>
    <w:p w14:paraId="0000013E" w14:textId="77777777" w:rsidR="00DF54E1" w:rsidRPr="00521852" w:rsidRDefault="00D05DEB">
      <w:pPr>
        <w:pBdr>
          <w:top w:val="nil"/>
          <w:left w:val="nil"/>
          <w:bottom w:val="nil"/>
          <w:right w:val="nil"/>
          <w:between w:val="nil"/>
        </w:pBdr>
        <w:spacing w:after="0" w:line="240" w:lineRule="auto"/>
        <w:ind w:left="144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B.</w:t>
      </w:r>
      <w:r w:rsidRPr="00521852">
        <w:rPr>
          <w:rFonts w:ascii="Times New Roman" w:eastAsia="Times New Roman" w:hAnsi="Times New Roman" w:cs="Times New Roman"/>
          <w:color w:val="000000"/>
        </w:rPr>
        <w:t xml:space="preserve"> Enter negotiations with one or more Respondents to reach a mutually satisfactory written agreement, which will be executed by all parties and will be based upon this Request for Proposal, the Proposal submitted by one or more Respondents and any negotiations concerning these documents.</w:t>
      </w:r>
    </w:p>
    <w:p w14:paraId="0000013F" w14:textId="77777777" w:rsidR="00DF54E1" w:rsidRPr="00521852" w:rsidRDefault="00DF54E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140" w14:textId="6856EF87" w:rsidR="00DF54E1" w:rsidRPr="00521852" w:rsidRDefault="00D05DEB">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Because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use alternative (A) above, each Respondent shall accept the contents of this RFP which will be incorporated into any final Contract documents and will include standard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terms and conditions.</w:t>
      </w:r>
    </w:p>
    <w:p w14:paraId="00000141" w14:textId="77777777" w:rsidR="00DF54E1" w:rsidRPr="00521852" w:rsidRDefault="00DF54E1">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142" w14:textId="7DDB2B06" w:rsidR="00DF54E1" w:rsidRPr="00521852" w:rsidRDefault="00D05DEB">
      <w:pPr>
        <w:pBdr>
          <w:top w:val="nil"/>
          <w:left w:val="nil"/>
          <w:bottom w:val="nil"/>
          <w:right w:val="nil"/>
          <w:between w:val="nil"/>
        </w:pBdr>
        <w:spacing w:after="0" w:line="240" w:lineRule="auto"/>
        <w:ind w:left="720"/>
        <w:rPr>
          <w:rFonts w:ascii="Times New Roman" w:eastAsia="Times New Roman" w:hAnsi="Times New Roman" w:cs="Times New Roman"/>
          <w:color w:val="000000"/>
        </w:rPr>
      </w:pPr>
      <w:bookmarkStart w:id="16" w:name="_heading=h.44sinio" w:colFirst="0" w:colLast="0"/>
      <w:bookmarkEnd w:id="16"/>
      <w:r w:rsidRPr="00521852">
        <w:rPr>
          <w:rFonts w:ascii="Times New Roman" w:eastAsia="Times New Roman" w:hAnsi="Times New Roman" w:cs="Times New Roman"/>
          <w:color w:val="000000"/>
        </w:rPr>
        <w:t xml:space="preserve">If the Respondent submits standard terms and conditions with the </w:t>
      </w:r>
      <w:r w:rsidR="00704128">
        <w:rPr>
          <w:rFonts w:ascii="Times New Roman" w:eastAsia="Times New Roman" w:hAnsi="Times New Roman" w:cs="Times New Roman"/>
          <w:color w:val="000000"/>
        </w:rPr>
        <w:t>proposal</w:t>
      </w:r>
      <w:r w:rsidRPr="00521852">
        <w:rPr>
          <w:rFonts w:ascii="Times New Roman" w:eastAsia="Times New Roman" w:hAnsi="Times New Roman" w:cs="Times New Roman"/>
          <w:color w:val="000000"/>
        </w:rPr>
        <w:t>, and if any section of those terms conflicts with the laws of the State of Arkansas, the State laws shall govern.  Standard terms and conditions submitted may need to be altered to adequately reflect all the conditions of this RFP, the Respondent’s Proposals and Arkansas State law.</w:t>
      </w:r>
    </w:p>
    <w:p w14:paraId="00000143" w14:textId="77777777" w:rsidR="00DF54E1" w:rsidRPr="00521852" w:rsidRDefault="00DF54E1">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144" w14:textId="5F5B2458" w:rsidR="00DF54E1" w:rsidRPr="00521852" w:rsidRDefault="00D05DEB">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Notwithstanding any terms or conditions to the contrary, nothing within the Contractor’s proposal shall constitute a waiver of any immunities to suit legally available to </w:t>
      </w:r>
      <w:r w:rsidR="00EE179D">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its trustees, officers, employees or agents, including, but not limited state and federal constitutional and statutory sovereign immunity of the State of Arkansas and its officials.</w:t>
      </w:r>
    </w:p>
    <w:p w14:paraId="00000145" w14:textId="77777777" w:rsidR="00DF54E1" w:rsidRPr="00521852" w:rsidRDefault="00DF54E1">
      <w:pPr>
        <w:pBdr>
          <w:top w:val="nil"/>
          <w:left w:val="nil"/>
          <w:bottom w:val="nil"/>
          <w:right w:val="nil"/>
          <w:between w:val="nil"/>
        </w:pBdr>
        <w:spacing w:after="0" w:line="240" w:lineRule="auto"/>
        <w:ind w:left="720"/>
        <w:rPr>
          <w:rFonts w:ascii="Times New Roman" w:eastAsia="Times New Roman" w:hAnsi="Times New Roman" w:cs="Times New Roman"/>
          <w:color w:val="000000"/>
        </w:rPr>
      </w:pPr>
    </w:p>
    <w:p w14:paraId="00000146" w14:textId="21B29B97" w:rsidR="00DF54E1" w:rsidRPr="00521852" w:rsidRDefault="00D05DEB">
      <w:pPr>
        <w:pBdr>
          <w:top w:val="nil"/>
          <w:left w:val="nil"/>
          <w:bottom w:val="nil"/>
          <w:right w:val="nil"/>
          <w:between w:val="nil"/>
        </w:pBdr>
        <w:spacing w:after="0" w:line="240" w:lineRule="auto"/>
        <w:ind w:left="72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NOTE:</w:t>
      </w:r>
      <w:r w:rsidRPr="00521852">
        <w:rPr>
          <w:rFonts w:ascii="Times New Roman" w:eastAsia="Times New Roman" w:hAnsi="Times New Roman" w:cs="Times New Roman"/>
          <w:color w:val="000000"/>
        </w:rPr>
        <w:t xml:space="preserve"> The successful </w:t>
      </w:r>
      <w:r w:rsidR="009916AD">
        <w:rPr>
          <w:rFonts w:ascii="Times New Roman" w:eastAsia="Times New Roman" w:hAnsi="Times New Roman" w:cs="Times New Roman"/>
          <w:color w:val="000000"/>
        </w:rPr>
        <w:t>Respondent(s)</w:t>
      </w:r>
      <w:r w:rsidR="009916A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be required to enter into a Professional Services or Technical/General Services Contract that will require approval prior to any work conducted. See the following link for reference: </w:t>
      </w:r>
      <w:hyperlink r:id="rId13">
        <w:r w:rsidRPr="00521852">
          <w:rPr>
            <w:rFonts w:ascii="Times New Roman" w:eastAsia="Arial" w:hAnsi="Times New Roman" w:cs="Times New Roman"/>
            <w:color w:val="0000FF"/>
            <w:sz w:val="20"/>
            <w:szCs w:val="20"/>
            <w:u w:val="single"/>
          </w:rPr>
          <w:t>https://www.transform.ar.gov/wp-content/uploads/2022/05/SRV-1-Fillable-Form-v.2.05.11.22.pdf</w:t>
        </w:r>
      </w:hyperlink>
      <w:r w:rsidRPr="00521852">
        <w:rPr>
          <w:rFonts w:ascii="Times New Roman" w:eastAsia="Times New Roman" w:hAnsi="Times New Roman" w:cs="Times New Roman"/>
          <w:color w:val="0000FF"/>
          <w:u w:val="single"/>
        </w:rPr>
        <w:t>.</w:t>
      </w:r>
      <w:r w:rsidRPr="00521852">
        <w:rPr>
          <w:rFonts w:ascii="Times New Roman" w:eastAsia="Times New Roman" w:hAnsi="Times New Roman" w:cs="Times New Roman"/>
          <w:color w:val="000000"/>
        </w:rPr>
        <w:t xml:space="preserve">  (Additional processing time must be allotted if subsequent contract is subject to this requirement).</w:t>
      </w:r>
    </w:p>
    <w:p w14:paraId="00000147" w14:textId="77777777" w:rsidR="00DF54E1" w:rsidRPr="00521852" w:rsidRDefault="00DF54E1">
      <w:pPr>
        <w:pBdr>
          <w:top w:val="nil"/>
          <w:left w:val="nil"/>
          <w:bottom w:val="nil"/>
          <w:right w:val="nil"/>
          <w:between w:val="nil"/>
        </w:pBdr>
        <w:spacing w:after="0" w:line="240" w:lineRule="auto"/>
        <w:ind w:left="720"/>
        <w:rPr>
          <w:rFonts w:ascii="Times New Roman" w:eastAsia="Times New Roman" w:hAnsi="Times New Roman" w:cs="Times New Roman"/>
          <w:color w:val="000000"/>
          <w:u w:val="single"/>
        </w:rPr>
      </w:pPr>
    </w:p>
    <w:p w14:paraId="00000148" w14:textId="77777777" w:rsidR="00DF54E1" w:rsidRPr="00521852" w:rsidRDefault="00D05DEB">
      <w:pPr>
        <w:tabs>
          <w:tab w:val="left" w:pos="540"/>
        </w:tabs>
        <w:spacing w:after="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9.28</w:t>
      </w:r>
      <w:r w:rsidRPr="00521852">
        <w:rPr>
          <w:rFonts w:ascii="Times New Roman" w:eastAsia="Times New Roman" w:hAnsi="Times New Roman" w:cs="Times New Roman"/>
          <w:b/>
        </w:rPr>
        <w:tab/>
        <w:t>Permits/Licenses and Compliance</w:t>
      </w:r>
    </w:p>
    <w:p w14:paraId="00000149" w14:textId="3F7C70E2"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Contractor covenants and agrees that it shall, at its sole expense, procure and keep in effect all necessary permits and licenses required for its performance of obligations under this RFP, and shall post or display in a prominent place such permits and/or notices as required by law. Contractor is responsible for compliance with all applicable laws and regulations, including but not limited to, OSHA requirements as well as any Fair Labor Standards Act </w:t>
      </w:r>
      <w:r w:rsidRPr="00521852">
        <w:rPr>
          <w:rFonts w:ascii="Times New Roman" w:eastAsia="Times New Roman" w:hAnsi="Times New Roman" w:cs="Times New Roman"/>
        </w:rPr>
        <w:lastRenderedPageBreak/>
        <w:t xml:space="preserve">requirements pertaining to compensation of Contractors employees or subcontractor (if any) working on the project; further, upon request, Contractor shall provide copies of all such permits or licenses to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w:t>
      </w:r>
    </w:p>
    <w:p w14:paraId="0000014A" w14:textId="77777777" w:rsidR="00DF54E1" w:rsidRPr="00521852" w:rsidRDefault="00DF54E1">
      <w:pPr>
        <w:tabs>
          <w:tab w:val="left" w:pos="540"/>
        </w:tabs>
        <w:spacing w:after="0" w:line="240" w:lineRule="auto"/>
        <w:jc w:val="both"/>
        <w:rPr>
          <w:rFonts w:ascii="Times New Roman" w:eastAsia="Times New Roman" w:hAnsi="Times New Roman" w:cs="Times New Roman"/>
        </w:rPr>
      </w:pPr>
    </w:p>
    <w:p w14:paraId="0000014B"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9.29</w:t>
      </w:r>
      <w:r w:rsidRPr="00521852">
        <w:rPr>
          <w:rFonts w:ascii="Times New Roman" w:eastAsia="Times New Roman" w:hAnsi="Times New Roman" w:cs="Times New Roman"/>
          <w:b/>
        </w:rPr>
        <w:tab/>
        <w:t>Web Site Accessibility</w:t>
      </w:r>
    </w:p>
    <w:p w14:paraId="0000014C" w14:textId="02F1887B"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Respondent represents that web-based services substantially comply with the accessibility guidelines of Section 508 of the Rehabilitation Act of 1973 and with Web Content Accessibility Guidelines (“WCAG”) Version 2.0 Level AA, and agrees to promptly respond to and resolve any accessibility complaints received from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w:t>
      </w:r>
    </w:p>
    <w:p w14:paraId="0000014D" w14:textId="77777777" w:rsidR="00DF54E1" w:rsidRPr="00521852" w:rsidRDefault="00DF54E1">
      <w:pPr>
        <w:tabs>
          <w:tab w:val="left" w:pos="540"/>
        </w:tabs>
        <w:spacing w:after="0" w:line="240" w:lineRule="auto"/>
        <w:ind w:left="540"/>
        <w:rPr>
          <w:rFonts w:ascii="Times New Roman" w:eastAsia="Times New Roman" w:hAnsi="Times New Roman" w:cs="Times New Roman"/>
        </w:rPr>
      </w:pPr>
    </w:p>
    <w:p w14:paraId="0000014E"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9.30</w:t>
      </w:r>
      <w:r w:rsidRPr="00521852">
        <w:rPr>
          <w:rFonts w:ascii="Times New Roman" w:eastAsia="Times New Roman" w:hAnsi="Times New Roman" w:cs="Times New Roman"/>
          <w:b/>
        </w:rPr>
        <w:tab/>
        <w:t>Prohibition Against Boycotting Israel</w:t>
      </w:r>
    </w:p>
    <w:p w14:paraId="0000014F" w14:textId="278D9B66"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In accordance with Ark. Code Ann. § 25-1-503, Respondent hereby certifies to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that Respondent: (a) is not currently engaged in a boycott of Israel; and (b) agrees for the duration of any Contract not to engage in any boycott of Israel.  A breach of this certification will be considered a material breach of contract.  In the event that Respondent breaches this certification,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may immediately terminate any Contract without penalty or further obligation and exercise any rights and remedies available to it by law or in equity.</w:t>
      </w:r>
    </w:p>
    <w:p w14:paraId="00000150" w14:textId="77777777" w:rsidR="00DF54E1" w:rsidRPr="00521852" w:rsidRDefault="00DF54E1">
      <w:pPr>
        <w:tabs>
          <w:tab w:val="left" w:pos="540"/>
        </w:tabs>
        <w:spacing w:after="0" w:line="240" w:lineRule="auto"/>
        <w:ind w:left="540"/>
        <w:rPr>
          <w:rFonts w:ascii="Times New Roman" w:eastAsia="Times New Roman" w:hAnsi="Times New Roman" w:cs="Times New Roman"/>
        </w:rPr>
      </w:pPr>
    </w:p>
    <w:p w14:paraId="00000151" w14:textId="77777777" w:rsidR="00DF54E1" w:rsidRPr="00521852" w:rsidRDefault="00D05DEB">
      <w:pPr>
        <w:tabs>
          <w:tab w:val="left" w:pos="540"/>
        </w:tabs>
        <w:spacing w:after="0" w:line="240" w:lineRule="auto"/>
        <w:rPr>
          <w:rFonts w:ascii="Times New Roman" w:eastAsia="Times New Roman" w:hAnsi="Times New Roman" w:cs="Times New Roman"/>
          <w:b/>
        </w:rPr>
      </w:pPr>
      <w:r w:rsidRPr="00521852">
        <w:rPr>
          <w:rFonts w:ascii="Times New Roman" w:eastAsia="Times New Roman" w:hAnsi="Times New Roman" w:cs="Times New Roman"/>
          <w:b/>
        </w:rPr>
        <w:t>9.31</w:t>
      </w:r>
      <w:r w:rsidRPr="00521852">
        <w:rPr>
          <w:rFonts w:ascii="Times New Roman" w:eastAsia="Times New Roman" w:hAnsi="Times New Roman" w:cs="Times New Roman"/>
        </w:rPr>
        <w:tab/>
      </w:r>
      <w:r w:rsidRPr="00521852">
        <w:rPr>
          <w:rFonts w:ascii="Times New Roman" w:eastAsia="Times New Roman" w:hAnsi="Times New Roman" w:cs="Times New Roman"/>
          <w:b/>
        </w:rPr>
        <w:t>Campus Restrictions</w:t>
      </w:r>
    </w:p>
    <w:p w14:paraId="00000152" w14:textId="6A5D59BB"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Contractor shall not permit tobacco, electronic cigarettes, alcohol, or illegal drugs to be used by any of its officers, agents, representatives, employees, subcontractors, licensees, partner organizations, guests or invitees while on the campus of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Respondents further agrees that it will not permit any of its officers, directors, agents, employees, contractors, subcontractors, licensees, partner organizations, guests or invitees to bring any explosives, firearms or other weapons onto the campus of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except to the extent expressly permitted by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policies and the Arkansas enhanced concealed carry laws. Respondent shall not allow any of its officers, directors, agents, employees, contractors, subcontractors, licensees, partner organizations, guests or invitees that are registered sex offenders to enter the campus of the University.  Respondent agrees that it will not permit any of its officers, directors, agents, employees, contractors, subcontractors, licensees, partner organizations, guests or invitees who have been convicted of a felony involving force, violence, or possession or use of illegal drugs to work on this campus.  Respondent will fully comply with all applicable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policies, and federal, state and local laws, ordinances, and regulations.</w:t>
      </w:r>
    </w:p>
    <w:p w14:paraId="00000153"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54" w14:textId="77777777" w:rsidR="00DF54E1" w:rsidRPr="00521852" w:rsidRDefault="00D05DEB">
      <w:pPr>
        <w:shd w:val="clear" w:color="auto" w:fill="FFFFFF"/>
        <w:spacing w:after="0" w:line="240" w:lineRule="auto"/>
        <w:ind w:left="540" w:right="8" w:hanging="540"/>
        <w:jc w:val="both"/>
        <w:rPr>
          <w:rFonts w:ascii="Times New Roman" w:eastAsia="Times New Roman" w:hAnsi="Times New Roman" w:cs="Times New Roman"/>
        </w:rPr>
      </w:pPr>
      <w:r w:rsidRPr="00521852">
        <w:rPr>
          <w:rFonts w:ascii="Times New Roman" w:eastAsia="Times New Roman" w:hAnsi="Times New Roman" w:cs="Times New Roman"/>
          <w:b/>
        </w:rPr>
        <w:t>9.32   Performance Standards</w:t>
      </w:r>
    </w:p>
    <w:p w14:paraId="00000155" w14:textId="5C07AFFE" w:rsidR="00DF54E1" w:rsidRPr="00521852" w:rsidRDefault="00D05DEB">
      <w:pPr>
        <w:shd w:val="clear" w:color="auto" w:fill="FFFFFF"/>
        <w:spacing w:after="0" w:line="240" w:lineRule="auto"/>
        <w:ind w:left="540" w:right="8"/>
        <w:rPr>
          <w:rFonts w:ascii="Times New Roman" w:eastAsia="Times New Roman" w:hAnsi="Times New Roman" w:cs="Times New Roman"/>
        </w:rPr>
      </w:pPr>
      <w:r w:rsidRPr="00521852">
        <w:rPr>
          <w:rFonts w:ascii="Times New Roman" w:eastAsia="Times New Roman" w:hAnsi="Times New Roman" w:cs="Times New Roman"/>
        </w:rPr>
        <w:t xml:space="preserve">Contractor acknowledges that the use of performance-based standards on any resultant Contract by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are required pursuant to Arkansas Code Annotated § 19-11-267.  </w:t>
      </w:r>
      <w:r w:rsidRPr="00521852">
        <w:rPr>
          <w:rFonts w:ascii="Times New Roman" w:eastAsia="Times New Roman" w:hAnsi="Times New Roman" w:cs="Times New Roman"/>
          <w:color w:val="292929"/>
        </w:rPr>
        <w:t xml:space="preserve">Contractor shall provide prompt, responsive, courteous, and high-quality products, services and customer service in the performance of its obligations under this RFP and any resulting Contract with </w:t>
      </w:r>
      <w:r w:rsidR="00EE179D">
        <w:rPr>
          <w:rFonts w:ascii="Times New Roman" w:eastAsia="Times New Roman" w:hAnsi="Times New Roman" w:cs="Times New Roman"/>
          <w:color w:val="292929"/>
        </w:rPr>
        <w:t>University</w:t>
      </w:r>
      <w:r w:rsidRPr="00521852">
        <w:rPr>
          <w:rFonts w:ascii="Times New Roman" w:eastAsia="Times New Roman" w:hAnsi="Times New Roman" w:cs="Times New Roman"/>
          <w:color w:val="292929"/>
        </w:rPr>
        <w:t xml:space="preserve">.   Contractor shall warrant that </w:t>
      </w:r>
      <w:r w:rsidR="009B4AAE">
        <w:rPr>
          <w:rFonts w:ascii="Times New Roman" w:eastAsia="Times New Roman" w:hAnsi="Times New Roman" w:cs="Times New Roman"/>
          <w:color w:val="292929"/>
        </w:rPr>
        <w:t>any</w:t>
      </w:r>
      <w:r w:rsidR="009B4AAE" w:rsidRPr="00521852">
        <w:rPr>
          <w:rFonts w:ascii="Times New Roman" w:eastAsia="Times New Roman" w:hAnsi="Times New Roman" w:cs="Times New Roman"/>
          <w:color w:val="292929"/>
        </w:rPr>
        <w:t xml:space="preserve"> </w:t>
      </w:r>
      <w:r w:rsidRPr="00521852">
        <w:rPr>
          <w:rFonts w:ascii="Times New Roman" w:eastAsia="Times New Roman" w:hAnsi="Times New Roman" w:cs="Times New Roman"/>
          <w:color w:val="292929"/>
        </w:rPr>
        <w:t xml:space="preserve">equipment placed on the </w:t>
      </w:r>
      <w:r w:rsidR="00EE179D">
        <w:rPr>
          <w:rFonts w:ascii="Times New Roman" w:eastAsia="Times New Roman" w:hAnsi="Times New Roman" w:cs="Times New Roman"/>
          <w:color w:val="292929"/>
        </w:rPr>
        <w:t>University</w:t>
      </w:r>
      <w:r w:rsidR="00EE179D" w:rsidRPr="00521852">
        <w:rPr>
          <w:rFonts w:ascii="Times New Roman" w:eastAsia="Times New Roman" w:hAnsi="Times New Roman" w:cs="Times New Roman"/>
          <w:color w:val="292929"/>
        </w:rPr>
        <w:t xml:space="preserve"> </w:t>
      </w:r>
      <w:r w:rsidRPr="00521852">
        <w:rPr>
          <w:rFonts w:ascii="Times New Roman" w:eastAsia="Times New Roman" w:hAnsi="Times New Roman" w:cs="Times New Roman"/>
          <w:color w:val="292929"/>
        </w:rPr>
        <w:t>campus shall be of good quality, safe and suitable for their intended use by customers and properly installed</w:t>
      </w:r>
      <w:r w:rsidRPr="00521852">
        <w:rPr>
          <w:rFonts w:ascii="Times New Roman" w:eastAsia="Times New Roman" w:hAnsi="Times New Roman" w:cs="Times New Roman"/>
          <w:color w:val="4A4A4A"/>
        </w:rPr>
        <w:t xml:space="preserve">.  </w:t>
      </w:r>
      <w:r w:rsidRPr="00521852">
        <w:rPr>
          <w:rFonts w:ascii="Times New Roman" w:eastAsia="Times New Roman" w:hAnsi="Times New Roman" w:cs="Times New Roman"/>
        </w:rPr>
        <w:t xml:space="preserve">Contractor represents and warrants that it will provide all products and services related to any resulting Contract in a manner consistent with industry standards.  In addition, Contractor shall respond to all production, service, maintenance and customer service and support requests in a polite and timely manner.  Further, Contractor recognizes that failure to perform hereunder may cause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financial or reputational harm or damages or require it to acquire replacement services on short notice.  Therefore, any failure to provide the agreed upon products or services to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or customers at the quality, times or in the manner specified, or for the duration required hereunder shall constitute a breach of any Contract between Contractor and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subject to termination. </w:t>
      </w:r>
    </w:p>
    <w:p w14:paraId="00000156" w14:textId="77777777" w:rsidR="00DF54E1" w:rsidRPr="00521852" w:rsidRDefault="00D05DEB">
      <w:pPr>
        <w:shd w:val="clear" w:color="auto" w:fill="FFFFFF"/>
        <w:spacing w:after="0" w:line="240" w:lineRule="auto"/>
        <w:ind w:left="540" w:right="8"/>
        <w:jc w:val="both"/>
        <w:rPr>
          <w:rFonts w:ascii="Times New Roman" w:eastAsia="Times New Roman" w:hAnsi="Times New Roman" w:cs="Times New Roman"/>
          <w:color w:val="000000"/>
        </w:rPr>
      </w:pPr>
      <w:r w:rsidRPr="00521852">
        <w:rPr>
          <w:rFonts w:ascii="Times New Roman" w:eastAsia="Times New Roman" w:hAnsi="Times New Roman" w:cs="Times New Roman"/>
        </w:rPr>
        <w:t xml:space="preserve"> </w:t>
      </w:r>
    </w:p>
    <w:p w14:paraId="00000157" w14:textId="77777777" w:rsidR="00DF54E1" w:rsidRPr="00521852" w:rsidRDefault="00D05DEB">
      <w:pPr>
        <w:pBdr>
          <w:top w:val="nil"/>
          <w:left w:val="nil"/>
          <w:bottom w:val="nil"/>
          <w:right w:val="nil"/>
          <w:between w:val="nil"/>
        </w:pBdr>
        <w:spacing w:after="0" w:line="240" w:lineRule="auto"/>
        <w:ind w:left="540" w:hanging="540"/>
        <w:jc w:val="both"/>
        <w:rPr>
          <w:rFonts w:ascii="Times New Roman" w:eastAsia="Times New Roman" w:hAnsi="Times New Roman" w:cs="Times New Roman"/>
          <w:color w:val="000000"/>
        </w:rPr>
      </w:pPr>
      <w:r w:rsidRPr="00521852">
        <w:rPr>
          <w:rFonts w:ascii="Times New Roman" w:eastAsia="Times New Roman" w:hAnsi="Times New Roman" w:cs="Times New Roman"/>
          <w:b/>
          <w:color w:val="000000"/>
        </w:rPr>
        <w:t>9.33   Background Checks</w:t>
      </w:r>
    </w:p>
    <w:p w14:paraId="00000158" w14:textId="6416397A" w:rsidR="00DF54E1" w:rsidRPr="00521852" w:rsidRDefault="00D05DEB">
      <w:pPr>
        <w:pBdr>
          <w:top w:val="nil"/>
          <w:left w:val="nil"/>
          <w:bottom w:val="nil"/>
          <w:right w:val="nil"/>
          <w:between w:val="nil"/>
        </w:pBdr>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Contractor shall be responsible to obtain and to pay for background checks (including, but not limited to, checks for registered sex offenders) for </w:t>
      </w:r>
      <w:r w:rsidRPr="00521852">
        <w:rPr>
          <w:rFonts w:ascii="Times New Roman" w:eastAsia="Times New Roman" w:hAnsi="Times New Roman" w:cs="Times New Roman"/>
          <w:i/>
          <w:color w:val="000000"/>
        </w:rPr>
        <w:t>all</w:t>
      </w:r>
      <w:r w:rsidRPr="00521852">
        <w:rPr>
          <w:rFonts w:ascii="Times New Roman" w:eastAsia="Times New Roman" w:hAnsi="Times New Roman" w:cs="Times New Roman"/>
          <w:color w:val="000000"/>
        </w:rPr>
        <w:t xml:space="preserve"> individuals performing any services related to this RFP on the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campus, whether on a paid or volunteer basis, in a manner requested by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and consistent with procedures established by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for its background checks.  No person may perform any duties or services for Contractor on the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campus under any circumstances whatsoever until a satisfactory background check has been completed for each individual and copies furnished to </w:t>
      </w:r>
      <w:r w:rsidR="00EE179D">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w:t>
      </w:r>
    </w:p>
    <w:p w14:paraId="00000159" w14:textId="77777777" w:rsidR="00DF54E1" w:rsidRPr="00521852" w:rsidRDefault="00DF54E1">
      <w:pPr>
        <w:pBdr>
          <w:top w:val="nil"/>
          <w:left w:val="nil"/>
          <w:bottom w:val="nil"/>
          <w:right w:val="nil"/>
          <w:between w:val="nil"/>
        </w:pBdr>
        <w:spacing w:after="0" w:line="240" w:lineRule="auto"/>
        <w:ind w:left="540"/>
        <w:jc w:val="both"/>
        <w:rPr>
          <w:rFonts w:ascii="Times New Roman" w:eastAsia="Times New Roman" w:hAnsi="Times New Roman" w:cs="Times New Roman"/>
          <w:color w:val="000000"/>
        </w:rPr>
      </w:pPr>
    </w:p>
    <w:p w14:paraId="0000015A" w14:textId="77777777" w:rsidR="00DF54E1" w:rsidRPr="00521852" w:rsidRDefault="00D05DEB">
      <w:pPr>
        <w:shd w:val="clear" w:color="auto" w:fill="FFFFFF"/>
        <w:spacing w:after="0" w:line="240" w:lineRule="auto"/>
        <w:ind w:left="540" w:right="8" w:hanging="540"/>
        <w:jc w:val="both"/>
        <w:rPr>
          <w:rFonts w:ascii="Times New Roman" w:eastAsia="Times New Roman" w:hAnsi="Times New Roman" w:cs="Times New Roman"/>
        </w:rPr>
      </w:pPr>
      <w:r w:rsidRPr="00521852">
        <w:rPr>
          <w:rFonts w:ascii="Times New Roman" w:eastAsia="Times New Roman" w:hAnsi="Times New Roman" w:cs="Times New Roman"/>
          <w:b/>
        </w:rPr>
        <w:t>9.34   Service Expectations</w:t>
      </w:r>
      <w:r w:rsidRPr="00521852">
        <w:rPr>
          <w:rFonts w:ascii="Times New Roman" w:eastAsia="Times New Roman" w:hAnsi="Times New Roman" w:cs="Times New Roman"/>
        </w:rPr>
        <w:t xml:space="preserve"> </w:t>
      </w:r>
    </w:p>
    <w:p w14:paraId="0000015B" w14:textId="231CE6DF" w:rsidR="00DF54E1" w:rsidRPr="00521852" w:rsidRDefault="00D05DEB">
      <w:pPr>
        <w:shd w:val="clear" w:color="auto" w:fill="FFFFFF"/>
        <w:spacing w:after="0" w:line="240" w:lineRule="auto"/>
        <w:ind w:left="540" w:right="8"/>
        <w:rPr>
          <w:rFonts w:ascii="Times New Roman" w:eastAsia="Times New Roman" w:hAnsi="Times New Roman" w:cs="Times New Roman"/>
        </w:rPr>
      </w:pPr>
      <w:r w:rsidRPr="00521852">
        <w:rPr>
          <w:rFonts w:ascii="Times New Roman" w:eastAsia="Times New Roman" w:hAnsi="Times New Roman" w:cs="Times New Roman"/>
        </w:rPr>
        <w:t xml:space="preserve">Contractor and its officers, employees, agents, volunteers, subcontractors and invitees understand that they are working at an institution of higher learning and are required to conduct themselves in a manner that is </w:t>
      </w:r>
      <w:r w:rsidRPr="00521852">
        <w:rPr>
          <w:rFonts w:ascii="Times New Roman" w:eastAsia="Times New Roman" w:hAnsi="Times New Roman" w:cs="Times New Roman"/>
        </w:rPr>
        <w:lastRenderedPageBreak/>
        <w:t xml:space="preserve">commensurate with that environment.  Contractor, its officers, employees, agents, volunteers, subcontractors and invitees shall do all things reasonably necessary or required by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to maintain the high standard of quality and management for the products and services outlined in this RFP and any resulting Contract.  Contractor agrees that it shall hire, train, supervise and regulate all persons employed by it in the conduct of the related services so that they are aware of, and practice, standards of cleanliness, courtesy and service required and customarily followed in the conduct of similar operations.  Contractor shall be responsible for the conduct of its officers, employees, agents, volunteers, subcontractors, vendors, guests and other representatives including, without limitation, training and informing them that violations of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policy, theft, violence, profanity, unlawful discrimination, boisterous or rude conduct, intoxication, mishandling funds, and offensive or disrespectful behavior toward spectators, customers and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trustees, officials, employees, agents, licensees, contractors, subcontractors, vendors, students, alumni and guests is impermissible, will not be tolerated and could result in their removal from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’s </w:t>
      </w:r>
      <w:r w:rsidRPr="00521852">
        <w:rPr>
          <w:rFonts w:ascii="Times New Roman" w:eastAsia="Times New Roman" w:hAnsi="Times New Roman" w:cs="Times New Roman"/>
        </w:rPr>
        <w:t xml:space="preserve">campus. </w:t>
      </w:r>
    </w:p>
    <w:p w14:paraId="0000015C" w14:textId="77777777" w:rsidR="00DF54E1" w:rsidRPr="00521852" w:rsidRDefault="00DF54E1">
      <w:pPr>
        <w:shd w:val="clear" w:color="auto" w:fill="FFFFFF"/>
        <w:spacing w:after="0" w:line="240" w:lineRule="auto"/>
        <w:ind w:left="540" w:right="8"/>
        <w:rPr>
          <w:rFonts w:ascii="Times New Roman" w:eastAsia="Times New Roman" w:hAnsi="Times New Roman" w:cs="Times New Roman"/>
        </w:rPr>
      </w:pPr>
    </w:p>
    <w:p w14:paraId="0000015D" w14:textId="77777777" w:rsidR="00DF54E1" w:rsidRPr="00521852" w:rsidRDefault="00D05DEB">
      <w:pPr>
        <w:shd w:val="clear" w:color="auto" w:fill="FFFFFF"/>
        <w:spacing w:after="0" w:line="240" w:lineRule="auto"/>
        <w:ind w:left="540" w:right="8" w:hanging="540"/>
        <w:jc w:val="both"/>
        <w:rPr>
          <w:rFonts w:ascii="Times New Roman" w:eastAsia="Times New Roman" w:hAnsi="Times New Roman" w:cs="Times New Roman"/>
          <w:color w:val="000000"/>
        </w:rPr>
      </w:pPr>
      <w:r w:rsidRPr="00521852">
        <w:rPr>
          <w:rFonts w:ascii="Times New Roman" w:eastAsia="Times New Roman" w:hAnsi="Times New Roman" w:cs="Times New Roman"/>
          <w:b/>
        </w:rPr>
        <w:t>9.</w:t>
      </w:r>
      <w:r w:rsidRPr="00521852">
        <w:rPr>
          <w:rFonts w:ascii="Times New Roman" w:eastAsia="Times New Roman" w:hAnsi="Times New Roman" w:cs="Times New Roman"/>
          <w:b/>
          <w:color w:val="000000"/>
        </w:rPr>
        <w:t>35   No Assignment and Sublicensing</w:t>
      </w:r>
      <w:r w:rsidRPr="00521852">
        <w:rPr>
          <w:rFonts w:ascii="Times New Roman" w:eastAsia="Times New Roman" w:hAnsi="Times New Roman" w:cs="Times New Roman"/>
          <w:color w:val="000000"/>
        </w:rPr>
        <w:t xml:space="preserve">  </w:t>
      </w:r>
    </w:p>
    <w:p w14:paraId="0000015E" w14:textId="194055BA" w:rsidR="00DF54E1" w:rsidRPr="00521852" w:rsidRDefault="00D05DEB">
      <w:pPr>
        <w:shd w:val="clear" w:color="auto" w:fill="FFFFFF"/>
        <w:spacing w:after="0" w:line="240" w:lineRule="auto"/>
        <w:ind w:left="540" w:right="8"/>
        <w:rPr>
          <w:rFonts w:ascii="Times New Roman" w:eastAsia="Times New Roman" w:hAnsi="Times New Roman" w:cs="Times New Roman"/>
          <w:color w:val="000000"/>
        </w:rPr>
      </w:pPr>
      <w:r w:rsidRPr="00521852">
        <w:rPr>
          <w:rFonts w:ascii="Times New Roman" w:eastAsia="Times New Roman" w:hAnsi="Times New Roman" w:cs="Times New Roman"/>
        </w:rPr>
        <w:t xml:space="preserve">Respondents </w:t>
      </w:r>
      <w:r w:rsidRPr="00521852">
        <w:rPr>
          <w:rFonts w:ascii="Times New Roman" w:eastAsia="Times New Roman" w:hAnsi="Times New Roman" w:cs="Times New Roman"/>
          <w:color w:val="000000"/>
        </w:rPr>
        <w:t xml:space="preserve">may not assign or sublicense any resulting Contract without the prior written consent of an authorized representative of </w:t>
      </w:r>
      <w:r w:rsidR="00EE179D">
        <w:rPr>
          <w:rFonts w:ascii="Times New Roman" w:eastAsia="Times New Roman" w:hAnsi="Times New Roman" w:cs="Times New Roman"/>
          <w:color w:val="000000"/>
        </w:rPr>
        <w:t>University</w:t>
      </w:r>
      <w:r w:rsidR="00EE179D"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as provided by UA’s Board of Trustee Policy.</w:t>
      </w:r>
    </w:p>
    <w:p w14:paraId="0000015F" w14:textId="77777777" w:rsidR="00DF54E1" w:rsidRPr="00521852" w:rsidRDefault="00DF54E1">
      <w:pPr>
        <w:shd w:val="clear" w:color="auto" w:fill="FFFFFF"/>
        <w:spacing w:after="0" w:line="240" w:lineRule="auto"/>
        <w:ind w:right="8"/>
        <w:jc w:val="both"/>
        <w:rPr>
          <w:rFonts w:ascii="Times New Roman" w:eastAsia="Times New Roman" w:hAnsi="Times New Roman" w:cs="Times New Roman"/>
          <w:b/>
        </w:rPr>
      </w:pPr>
    </w:p>
    <w:p w14:paraId="00000160" w14:textId="77777777" w:rsidR="00DF54E1" w:rsidRPr="00521852" w:rsidRDefault="00D05DEB">
      <w:pPr>
        <w:tabs>
          <w:tab w:val="left" w:pos="540"/>
        </w:tabs>
        <w:spacing w:after="0"/>
        <w:jc w:val="both"/>
        <w:rPr>
          <w:rFonts w:ascii="Times New Roman" w:eastAsia="Times New Roman" w:hAnsi="Times New Roman" w:cs="Times New Roman"/>
          <w:b/>
        </w:rPr>
      </w:pPr>
      <w:r w:rsidRPr="00521852">
        <w:rPr>
          <w:rFonts w:ascii="Times New Roman" w:eastAsia="Times New Roman" w:hAnsi="Times New Roman" w:cs="Times New Roman"/>
          <w:b/>
        </w:rPr>
        <w:t>9.36</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b/>
        </w:rPr>
        <w:t>PCI DSS Compliance</w:t>
      </w:r>
    </w:p>
    <w:p w14:paraId="00000161" w14:textId="7E57965C" w:rsidR="00DF54E1" w:rsidRPr="00521852" w:rsidRDefault="00D05DEB">
      <w:pPr>
        <w:tabs>
          <w:tab w:val="left" w:pos="540"/>
        </w:tabs>
        <w:spacing w:after="0" w:line="240" w:lineRule="auto"/>
        <w:ind w:left="547"/>
        <w:rPr>
          <w:rFonts w:ascii="Times New Roman" w:eastAsia="Times New Roman" w:hAnsi="Times New Roman" w:cs="Times New Roman"/>
        </w:rPr>
      </w:pPr>
      <w:r w:rsidRPr="00521852">
        <w:rPr>
          <w:rFonts w:ascii="Times New Roman" w:eastAsia="Times New Roman" w:hAnsi="Times New Roman" w:cs="Times New Roman"/>
        </w:rPr>
        <w:t xml:space="preserve">Any third-party service provider utilized by the Contactor that engages in electronic commerce on behalf of the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or other services contemplated under this RFP or any resulting Contract with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shall protect all card holder data (“CHD”) and sensitive authentication data (“SAD”) in accordance with the Payment Card Industry Data Security Standard (“PCI DSS”), if applicable, or using secure standard financial industry practices, if PCI DSS standards are not applicable.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reserves the right at any time to request either proof of PCI DSS compliance or a certification (from a recognized third-party security auditing firm) verifying that the Contactor (and/or any third-party service provider utilized by the Contactor) uses secure standard financial industry practices in its financial transactions, and maintains ongoing compliance under PCI DSS standards and/or secure financial industry practices as they change over time.  The Contactor will comply with all laws, rules and regulations relating to the access, transfer, storage, processing, collection, use, protection and breach of all CHD and SAD.  The Contactor shall not share with the University or grant the University access to any CHD or SAD accessed, transferred, stored, processed, collected, used or transacted by the Contactor or any third-party provider utilized by the Contactor related to the purchase, sale, resale, offer to resell, return, credit, or reserving the rights to any services contemplated under the RFP or any resulting Contract with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The Contactor further acknowledges that neither it nor any third-party service provider utilized by the Contactor shall be granted access to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’s </w:t>
      </w:r>
      <w:r w:rsidRPr="00521852">
        <w:rPr>
          <w:rFonts w:ascii="Times New Roman" w:eastAsia="Times New Roman" w:hAnsi="Times New Roman" w:cs="Times New Roman"/>
        </w:rPr>
        <w:t xml:space="preserve">system in connection with any financial transaction under the Contract, and will not access, transfer, store, process, collect, use or otherwise transmit CHD or SAD using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’s </w:t>
      </w:r>
      <w:r w:rsidRPr="00521852">
        <w:rPr>
          <w:rFonts w:ascii="Times New Roman" w:eastAsia="Times New Roman" w:hAnsi="Times New Roman" w:cs="Times New Roman"/>
        </w:rPr>
        <w:t xml:space="preserve">systems.  The Contactor will provide their Attestation of PCI Compliance and network scans to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on an annual basis.  The Contactor will give immediate notice to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of any actual or suspected unauthorized disclosure of, access to or other breach of the CHD or SAD.  The Contactor will indemnify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for any third-party claim brought against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arising from a breach by the Contactor of the representations or obligations of this section.  This section and its indemnity will survive the termination of this RFP and any resulting Contract between Contractor and </w:t>
      </w:r>
      <w:r w:rsidR="00EE179D">
        <w:rPr>
          <w:rFonts w:ascii="Times New Roman" w:eastAsia="Times New Roman" w:hAnsi="Times New Roman" w:cs="Times New Roman"/>
        </w:rPr>
        <w:t>University</w:t>
      </w:r>
      <w:r w:rsidRPr="00521852">
        <w:rPr>
          <w:rFonts w:ascii="Times New Roman" w:eastAsia="Times New Roman" w:hAnsi="Times New Roman" w:cs="Times New Roman"/>
        </w:rPr>
        <w:t xml:space="preserve">. </w:t>
      </w:r>
    </w:p>
    <w:p w14:paraId="00000162" w14:textId="77777777" w:rsidR="00DF54E1" w:rsidRPr="00521852" w:rsidRDefault="00DF54E1">
      <w:pPr>
        <w:tabs>
          <w:tab w:val="left" w:pos="540"/>
        </w:tabs>
        <w:spacing w:after="0" w:line="240" w:lineRule="auto"/>
        <w:ind w:left="547"/>
        <w:rPr>
          <w:rFonts w:ascii="Times New Roman" w:eastAsia="Times New Roman" w:hAnsi="Times New Roman" w:cs="Times New Roman"/>
        </w:rPr>
      </w:pPr>
    </w:p>
    <w:p w14:paraId="00000163" w14:textId="77777777" w:rsidR="00DF54E1" w:rsidRPr="00521852" w:rsidRDefault="00D05DEB">
      <w:pPr>
        <w:tabs>
          <w:tab w:val="left" w:pos="540"/>
        </w:tabs>
        <w:spacing w:before="60" w:after="6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10.</w:t>
      </w:r>
      <w:r w:rsidRPr="00521852">
        <w:rPr>
          <w:rFonts w:ascii="Times New Roman" w:eastAsia="Times New Roman" w:hAnsi="Times New Roman" w:cs="Times New Roman"/>
          <w:b/>
        </w:rPr>
        <w:tab/>
        <w:t>INSTRUCTION TO RESPONDENTS</w:t>
      </w:r>
    </w:p>
    <w:p w14:paraId="00000164" w14:textId="77777777" w:rsidR="00DF54E1" w:rsidRPr="00521852" w:rsidRDefault="00DF54E1">
      <w:pPr>
        <w:tabs>
          <w:tab w:val="left" w:pos="540"/>
        </w:tabs>
        <w:spacing w:after="0" w:line="240" w:lineRule="auto"/>
        <w:jc w:val="both"/>
        <w:rPr>
          <w:rFonts w:ascii="Times New Roman" w:eastAsia="Times New Roman" w:hAnsi="Times New Roman" w:cs="Times New Roman"/>
          <w:b/>
        </w:rPr>
      </w:pPr>
    </w:p>
    <w:p w14:paraId="00000165" w14:textId="2CD2B87B"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10.1</w:t>
      </w: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Respondents must comply with all articles of the Standard Terms and Conditions documents posted on </w:t>
      </w:r>
      <w:r w:rsidR="00845769">
        <w:rPr>
          <w:rFonts w:ascii="Times New Roman" w:eastAsia="Times New Roman" w:hAnsi="Times New Roman" w:cs="Times New Roman"/>
        </w:rPr>
        <w:t>UA Grantham’s website (</w:t>
      </w:r>
      <w:hyperlink r:id="rId14" w:history="1">
        <w:r w:rsidR="00D542A6" w:rsidRPr="00AC3C02">
          <w:rPr>
            <w:rStyle w:val="Hyperlink"/>
            <w:rFonts w:ascii="Times New Roman" w:eastAsia="Times New Roman" w:hAnsi="Times New Roman" w:cs="Times New Roman"/>
          </w:rPr>
          <w:t>www.uagrantham.edu/request-for-proposal-1</w:t>
        </w:r>
      </w:hyperlink>
      <w:r w:rsidR="00D542A6">
        <w:rPr>
          <w:rFonts w:ascii="Times New Roman" w:eastAsia="Times New Roman" w:hAnsi="Times New Roman" w:cs="Times New Roman"/>
        </w:rPr>
        <w:t xml:space="preserve">) </w:t>
      </w:r>
      <w:r w:rsidRPr="00521852">
        <w:rPr>
          <w:rFonts w:ascii="Times New Roman" w:eastAsia="Times New Roman" w:hAnsi="Times New Roman" w:cs="Times New Roman"/>
        </w:rPr>
        <w:t xml:space="preserve"> as counterpart to the RFP document, and any associated appendices, as well as all articles within the RFP document.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is not responsible for any misinterpretation or misunderstanding of these instructions on the part of the Respondents.</w:t>
      </w:r>
    </w:p>
    <w:p w14:paraId="00000166"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67" w14:textId="1D6DAB85" w:rsidR="00DF54E1" w:rsidRPr="00521852" w:rsidRDefault="00D05DEB">
      <w:pPr>
        <w:tabs>
          <w:tab w:val="left" w:pos="540"/>
        </w:tabs>
        <w:spacing w:after="0" w:line="240" w:lineRule="auto"/>
        <w:ind w:left="540" w:hanging="540"/>
        <w:rPr>
          <w:rFonts w:ascii="Times New Roman" w:eastAsia="Times New Roman" w:hAnsi="Times New Roman" w:cs="Times New Roman"/>
        </w:rPr>
      </w:pPr>
      <w:bookmarkStart w:id="17" w:name="_heading=h.2jxsxqh" w:colFirst="0" w:colLast="0"/>
      <w:bookmarkEnd w:id="17"/>
      <w:r w:rsidRPr="00521852">
        <w:rPr>
          <w:rFonts w:ascii="Times New Roman" w:eastAsia="Times New Roman" w:hAnsi="Times New Roman" w:cs="Times New Roman"/>
          <w:b/>
        </w:rPr>
        <w:t>10.2</w:t>
      </w:r>
      <w:r w:rsidRPr="00521852">
        <w:rPr>
          <w:rFonts w:ascii="Times New Roman" w:eastAsia="Times New Roman" w:hAnsi="Times New Roman" w:cs="Times New Roman"/>
        </w:rPr>
        <w:tab/>
        <w:t xml:space="preserve">Respondents must address each section of the RFP.  A Word version of the RFP document will be posted on </w:t>
      </w:r>
      <w:r w:rsidR="00D542A6">
        <w:rPr>
          <w:rFonts w:ascii="Times New Roman" w:eastAsia="Times New Roman" w:hAnsi="Times New Roman" w:cs="Times New Roman"/>
        </w:rPr>
        <w:t xml:space="preserve">UA Grantham’s website </w:t>
      </w:r>
      <w:r w:rsidR="00D542A6" w:rsidRPr="00D542A6">
        <w:rPr>
          <w:rFonts w:ascii="Times New Roman" w:eastAsia="Times New Roman" w:hAnsi="Times New Roman" w:cs="Times New Roman"/>
        </w:rPr>
        <w:t>(</w:t>
      </w:r>
      <w:hyperlink r:id="rId15" w:history="1">
        <w:r w:rsidR="00D542A6" w:rsidRPr="00D542A6">
          <w:rPr>
            <w:rStyle w:val="Hyperlink"/>
            <w:rFonts w:ascii="Times New Roman" w:eastAsia="Times New Roman" w:hAnsi="Times New Roman" w:cs="Times New Roman"/>
          </w:rPr>
          <w:t>www.uagrantham.edu/request-for-proposal-1</w:t>
        </w:r>
      </w:hyperlink>
      <w:r w:rsidR="00D542A6" w:rsidRPr="00D542A6">
        <w:rPr>
          <w:rFonts w:ascii="Times New Roman" w:eastAsia="Times New Roman" w:hAnsi="Times New Roman" w:cs="Times New Roman"/>
        </w:rPr>
        <w:t>)</w:t>
      </w:r>
      <w:r w:rsidRPr="00521852">
        <w:rPr>
          <w:rFonts w:ascii="Times New Roman" w:eastAsia="Times New Roman" w:hAnsi="Times New Roman" w:cs="Times New Roman"/>
        </w:rPr>
        <w:t xml:space="preserve">.  Respondents can insert </w:t>
      </w:r>
      <w:r w:rsidR="001A4CE1">
        <w:rPr>
          <w:rFonts w:ascii="Times New Roman" w:eastAsia="Times New Roman" w:hAnsi="Times New Roman" w:cs="Times New Roman"/>
        </w:rPr>
        <w:t>its p</w:t>
      </w:r>
      <w:r w:rsidRPr="00521852">
        <w:rPr>
          <w:rFonts w:ascii="Times New Roman" w:eastAsia="Times New Roman" w:hAnsi="Times New Roman" w:cs="Times New Roman"/>
        </w:rPr>
        <w:t>roposals into the document provided or create their own Proposal document making sure to remain consistent with the numbering and chronological order as listed in our RFP document.  Ultimately, Respondents must “acknowledge” each section of our document in their Proposal.</w:t>
      </w:r>
    </w:p>
    <w:p w14:paraId="00000168"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69" w14:textId="2E2EA035"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In the event that a detailed Proposal is not necessary, the Respondent shall state ACKNOWLEDGED as the response to indicate that the Respondent acknowledges, understands, and fully complies with the specification.  If a description is requested, please insert detailed response accordingly.  Respondent’s required Proposal should contain sufficient information and detail for </w:t>
      </w:r>
      <w:r w:rsidR="00EE179D">
        <w:rPr>
          <w:rFonts w:ascii="Times New Roman" w:eastAsia="Times New Roman" w:hAnsi="Times New Roman" w:cs="Times New Roman"/>
        </w:rPr>
        <w:t>University</w:t>
      </w:r>
      <w:r w:rsidR="00EE179D" w:rsidRPr="00521852">
        <w:rPr>
          <w:rFonts w:ascii="Times New Roman" w:eastAsia="Times New Roman" w:hAnsi="Times New Roman" w:cs="Times New Roman"/>
        </w:rPr>
        <w:t xml:space="preserve"> </w:t>
      </w:r>
      <w:r w:rsidRPr="00521852">
        <w:rPr>
          <w:rFonts w:ascii="Times New Roman" w:eastAsia="Times New Roman" w:hAnsi="Times New Roman" w:cs="Times New Roman"/>
        </w:rPr>
        <w:t>to further evaluate the merit of the Respondent’s Proposal.  Failure to respond in this format may result in disqualification.</w:t>
      </w:r>
    </w:p>
    <w:p w14:paraId="0000016A" w14:textId="77777777" w:rsidR="00DF54E1" w:rsidRPr="00521852" w:rsidRDefault="00DF54E1">
      <w:pPr>
        <w:tabs>
          <w:tab w:val="left" w:pos="540"/>
        </w:tabs>
        <w:spacing w:after="0" w:line="240" w:lineRule="auto"/>
        <w:ind w:left="540"/>
        <w:rPr>
          <w:rFonts w:ascii="Times New Roman" w:eastAsia="Times New Roman" w:hAnsi="Times New Roman" w:cs="Times New Roman"/>
        </w:rPr>
      </w:pPr>
    </w:p>
    <w:p w14:paraId="0000016B"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bookmarkStart w:id="18" w:name="_heading=h.z337ya" w:colFirst="0" w:colLast="0"/>
      <w:bookmarkEnd w:id="18"/>
      <w:r w:rsidRPr="00521852">
        <w:rPr>
          <w:rFonts w:ascii="Times New Roman" w:eastAsia="Times New Roman" w:hAnsi="Times New Roman" w:cs="Times New Roman"/>
          <w:b/>
        </w:rPr>
        <w:t>10.3</w:t>
      </w:r>
      <w:r w:rsidRPr="00521852">
        <w:rPr>
          <w:rFonts w:ascii="Times New Roman" w:eastAsia="Times New Roman" w:hAnsi="Times New Roman" w:cs="Times New Roman"/>
          <w:b/>
        </w:rPr>
        <w:tab/>
      </w:r>
      <w:r w:rsidRPr="00521852">
        <w:rPr>
          <w:rFonts w:ascii="Times New Roman" w:eastAsia="Times New Roman" w:hAnsi="Times New Roman" w:cs="Times New Roman"/>
        </w:rPr>
        <w:t>Any exceptions to any of the terms, conditions, specifications, protocols, and/or other requirements listed in this RFP must be clearly noted by reference to the page number, section, or other identifying reference in this RFP. All information regarding such exceptions to content or requirements must be noted in the same sequence as its appearance in this RFP.</w:t>
      </w:r>
    </w:p>
    <w:p w14:paraId="0000016C"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16D" w14:textId="625DC687" w:rsidR="00DF54E1" w:rsidRPr="00521852" w:rsidRDefault="00D05DEB">
      <w:pPr>
        <w:tabs>
          <w:tab w:val="left" w:pos="540"/>
        </w:tabs>
        <w:spacing w:after="0" w:line="240" w:lineRule="auto"/>
        <w:ind w:left="540" w:hanging="540"/>
        <w:rPr>
          <w:rFonts w:ascii="Times New Roman" w:eastAsia="Times New Roman" w:hAnsi="Times New Roman" w:cs="Times New Roman"/>
        </w:rPr>
      </w:pPr>
      <w:bookmarkStart w:id="19" w:name="_heading=h.3j2qqm3" w:colFirst="0" w:colLast="0"/>
      <w:bookmarkEnd w:id="19"/>
      <w:r w:rsidRPr="00521852">
        <w:rPr>
          <w:rFonts w:ascii="Times New Roman" w:eastAsia="Times New Roman" w:hAnsi="Times New Roman" w:cs="Times New Roman"/>
          <w:b/>
        </w:rPr>
        <w:t>10.4</w:t>
      </w:r>
      <w:r w:rsidRPr="00521852">
        <w:rPr>
          <w:rFonts w:ascii="Times New Roman" w:eastAsia="Times New Roman" w:hAnsi="Times New Roman" w:cs="Times New Roman"/>
        </w:rPr>
        <w:tab/>
        <w:t xml:space="preserve">Proposals will be publicly opened </w:t>
      </w:r>
      <w:r w:rsidR="00C9636A">
        <w:rPr>
          <w:rFonts w:ascii="Times New Roman" w:eastAsia="Times New Roman" w:hAnsi="Times New Roman" w:cs="Times New Roman"/>
        </w:rPr>
        <w:t xml:space="preserve">at </w:t>
      </w:r>
      <w:r w:rsidRPr="00521852">
        <w:rPr>
          <w:rFonts w:ascii="Times New Roman" w:eastAsia="Times New Roman" w:hAnsi="Times New Roman" w:cs="Times New Roman"/>
        </w:rPr>
        <w:t xml:space="preserve">University of Arkansas System Office at the date and time listed on the coversheet of this RFP.  All Proposals must be submitted in a sealed envelope with the Proposal number clearly visible on the </w:t>
      </w:r>
      <w:r w:rsidRPr="00521852">
        <w:rPr>
          <w:rFonts w:ascii="Times New Roman" w:eastAsia="Times New Roman" w:hAnsi="Times New Roman" w:cs="Times New Roman"/>
          <w:u w:val="single"/>
        </w:rPr>
        <w:t xml:space="preserve">OUTSIDE </w:t>
      </w:r>
      <w:r w:rsidRPr="00521852">
        <w:rPr>
          <w:rFonts w:ascii="Times New Roman" w:eastAsia="Times New Roman" w:hAnsi="Times New Roman" w:cs="Times New Roman"/>
        </w:rPr>
        <w:t>of the envelope/package.  No responsibility will be attached to any person for the premature opening of a Proposal not properly identified.</w:t>
      </w:r>
    </w:p>
    <w:p w14:paraId="0000016E"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16F" w14:textId="6EAFC1DF"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t xml:space="preserve">Respondents must submit one (1) signed original, </w:t>
      </w:r>
      <w:r w:rsidRPr="00FB258F">
        <w:rPr>
          <w:rFonts w:ascii="Times New Roman" w:eastAsia="Times New Roman" w:hAnsi="Times New Roman" w:cs="Times New Roman"/>
          <w:b/>
        </w:rPr>
        <w:t>one (1) signed copy</w:t>
      </w:r>
      <w:r w:rsidRPr="00521852">
        <w:rPr>
          <w:rFonts w:ascii="Times New Roman" w:eastAsia="Times New Roman" w:hAnsi="Times New Roman" w:cs="Times New Roman"/>
          <w:b/>
        </w:rPr>
        <w:t xml:space="preserve">, and two (2) soft copies of their Proposal (i.e. USB Flash drive) </w:t>
      </w:r>
      <w:r w:rsidRPr="00521852">
        <w:rPr>
          <w:rFonts w:ascii="Times New Roman" w:eastAsia="Times New Roman" w:hAnsi="Times New Roman" w:cs="Times New Roman"/>
        </w:rPr>
        <w:t xml:space="preserve">labeled with the Respondent’s name and the </w:t>
      </w:r>
      <w:r w:rsidR="00357BC1">
        <w:rPr>
          <w:rFonts w:ascii="Times New Roman" w:eastAsia="Times New Roman" w:hAnsi="Times New Roman" w:cs="Times New Roman"/>
        </w:rPr>
        <w:t xml:space="preserve">RFP </w:t>
      </w:r>
      <w:r w:rsidRPr="00521852">
        <w:rPr>
          <w:rFonts w:ascii="Times New Roman" w:eastAsia="Times New Roman" w:hAnsi="Times New Roman" w:cs="Times New Roman"/>
        </w:rPr>
        <w:t xml:space="preserve">Number, readable by UAS, with the documents in Microsoft Windows versions of Microsoft Word, Microsoft Excel, Microsoft Visio, Microsoft PowerPoint, or Adobe PDF formats; other formats are acceptable as long as that format’s viewer is also included or a pointer is provided for downloading it from the Internet.  </w:t>
      </w:r>
      <w:r w:rsidRPr="00521852">
        <w:rPr>
          <w:rFonts w:ascii="Times New Roman" w:eastAsia="Times New Roman" w:hAnsi="Times New Roman" w:cs="Times New Roman"/>
          <w:b/>
        </w:rPr>
        <w:t>Proposals must be received at the following location prior to the time and date specified within the timeline of this RFP:</w:t>
      </w:r>
    </w:p>
    <w:p w14:paraId="00000170" w14:textId="77777777" w:rsidR="00DF54E1" w:rsidRPr="00521852" w:rsidRDefault="00DF54E1">
      <w:pPr>
        <w:tabs>
          <w:tab w:val="left" w:pos="540"/>
        </w:tabs>
        <w:spacing w:after="0" w:line="240" w:lineRule="auto"/>
        <w:ind w:left="540" w:hanging="540"/>
        <w:jc w:val="both"/>
        <w:rPr>
          <w:rFonts w:ascii="Times New Roman" w:eastAsia="Times New Roman" w:hAnsi="Times New Roman" w:cs="Times New Roman"/>
        </w:rPr>
      </w:pPr>
    </w:p>
    <w:p w14:paraId="00000171" w14:textId="77777777" w:rsidR="00DF54E1" w:rsidRPr="00521852" w:rsidRDefault="00D05DEB">
      <w:pPr>
        <w:tabs>
          <w:tab w:val="left" w:pos="540"/>
        </w:tabs>
        <w:spacing w:after="0" w:line="240" w:lineRule="auto"/>
        <w:ind w:left="540"/>
        <w:jc w:val="both"/>
        <w:rPr>
          <w:rFonts w:ascii="Times New Roman" w:eastAsia="Times New Roman" w:hAnsi="Times New Roman" w:cs="Times New Roman"/>
          <w:b/>
        </w:rPr>
      </w:pPr>
      <w:bookmarkStart w:id="20" w:name="_heading=h.1y810tw" w:colFirst="0" w:colLast="0"/>
      <w:bookmarkEnd w:id="20"/>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t>University of Arkansas System</w:t>
      </w:r>
    </w:p>
    <w:p w14:paraId="00000172" w14:textId="77777777" w:rsidR="00DF54E1" w:rsidRPr="00521852" w:rsidRDefault="00D05DEB">
      <w:pPr>
        <w:tabs>
          <w:tab w:val="left" w:pos="540"/>
        </w:tabs>
        <w:spacing w:after="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t>2404 N. University Ave.</w:t>
      </w:r>
    </w:p>
    <w:p w14:paraId="00000173" w14:textId="77777777" w:rsidR="00DF54E1" w:rsidRPr="00521852" w:rsidRDefault="00D05DEB">
      <w:pPr>
        <w:tabs>
          <w:tab w:val="left" w:pos="540"/>
        </w:tabs>
        <w:spacing w:after="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r>
      <w:r w:rsidRPr="00521852">
        <w:rPr>
          <w:rFonts w:ascii="Times New Roman" w:eastAsia="Times New Roman" w:hAnsi="Times New Roman" w:cs="Times New Roman"/>
          <w:b/>
        </w:rPr>
        <w:tab/>
        <w:t>Little Rock, AR  72207</w:t>
      </w:r>
    </w:p>
    <w:p w14:paraId="00000174" w14:textId="77777777" w:rsidR="00DF54E1" w:rsidRPr="00521852" w:rsidRDefault="00D05DEB">
      <w:pPr>
        <w:tabs>
          <w:tab w:val="left" w:pos="540"/>
        </w:tabs>
        <w:spacing w:after="0" w:line="240" w:lineRule="auto"/>
        <w:ind w:left="1980" w:hanging="540"/>
        <w:jc w:val="both"/>
        <w:rPr>
          <w:rFonts w:ascii="Times New Roman" w:eastAsia="Times New Roman" w:hAnsi="Times New Roman" w:cs="Times New Roman"/>
          <w:b/>
        </w:rPr>
      </w:pPr>
      <w:r w:rsidRPr="00521852">
        <w:rPr>
          <w:rFonts w:ascii="Times New Roman" w:eastAsia="Times New Roman" w:hAnsi="Times New Roman" w:cs="Times New Roman"/>
          <w:b/>
        </w:rPr>
        <w:tab/>
      </w:r>
      <w:r w:rsidRPr="00521852">
        <w:rPr>
          <w:rFonts w:ascii="Times New Roman" w:eastAsia="Times New Roman" w:hAnsi="Times New Roman" w:cs="Times New Roman"/>
          <w:b/>
        </w:rPr>
        <w:tab/>
        <w:t>Attention:  Terry Fuquay</w:t>
      </w:r>
    </w:p>
    <w:p w14:paraId="00000175" w14:textId="77777777" w:rsidR="00DF54E1" w:rsidRPr="00521852" w:rsidRDefault="00DF54E1">
      <w:pPr>
        <w:tabs>
          <w:tab w:val="left" w:pos="540"/>
        </w:tabs>
        <w:spacing w:after="0" w:line="240" w:lineRule="auto"/>
        <w:jc w:val="both"/>
        <w:rPr>
          <w:rFonts w:ascii="Times New Roman" w:eastAsia="Times New Roman" w:hAnsi="Times New Roman" w:cs="Times New Roman"/>
        </w:rPr>
      </w:pPr>
    </w:p>
    <w:p w14:paraId="00000176" w14:textId="2EEC77E1" w:rsidR="00DF54E1" w:rsidRPr="00431DA3"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b/>
          <w:u w:val="single"/>
        </w:rPr>
        <w:t>NOTE</w:t>
      </w:r>
      <w:r w:rsidRPr="00521852">
        <w:rPr>
          <w:rFonts w:ascii="Times New Roman" w:eastAsia="Times New Roman" w:hAnsi="Times New Roman" w:cs="Times New Roman"/>
          <w:b/>
        </w:rPr>
        <w:t xml:space="preserve">:  </w:t>
      </w:r>
      <w:r w:rsidRPr="00521852">
        <w:rPr>
          <w:rFonts w:ascii="Times New Roman" w:eastAsia="Times New Roman" w:hAnsi="Times New Roman" w:cs="Times New Roman"/>
        </w:rPr>
        <w:t xml:space="preserve">No award will be made at </w:t>
      </w:r>
      <w:r w:rsidR="00C9636A">
        <w:rPr>
          <w:rFonts w:ascii="Times New Roman" w:eastAsia="Times New Roman" w:hAnsi="Times New Roman" w:cs="Times New Roman"/>
        </w:rPr>
        <w:t>the proposal</w:t>
      </w:r>
      <w:r w:rsidR="00C9636A"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opening.  Only names of Respondents and a preliminary determination of Proposal responsiveness will be made at this time.  </w:t>
      </w:r>
      <w:r w:rsidR="00C9636A" w:rsidRPr="00FB258F">
        <w:rPr>
          <w:rFonts w:ascii="Times New Roman" w:eastAsia="Times New Roman" w:hAnsi="Times New Roman" w:cs="Times New Roman"/>
        </w:rPr>
        <w:t xml:space="preserve">Information on joining </w:t>
      </w:r>
      <w:r w:rsidR="00431DA3" w:rsidRPr="00FB258F">
        <w:rPr>
          <w:rFonts w:ascii="Times New Roman" w:eastAsia="Times New Roman" w:hAnsi="Times New Roman" w:cs="Times New Roman"/>
        </w:rPr>
        <w:t>the</w:t>
      </w:r>
      <w:r w:rsidR="00C9636A" w:rsidRPr="00FB258F">
        <w:rPr>
          <w:rFonts w:ascii="Times New Roman" w:eastAsia="Times New Roman" w:hAnsi="Times New Roman" w:cs="Times New Roman"/>
        </w:rPr>
        <w:t xml:space="preserve"> Proposal Opening by Zoom will be posted on:  </w:t>
      </w:r>
      <w:hyperlink r:id="rId16" w:history="1">
        <w:r w:rsidR="00C9636A" w:rsidRPr="00FB258F">
          <w:rPr>
            <w:rStyle w:val="Hyperlink"/>
            <w:rFonts w:ascii="Times New Roman" w:eastAsia="Times New Roman" w:hAnsi="Times New Roman" w:cs="Times New Roman"/>
            <w:color w:val="auto"/>
          </w:rPr>
          <w:t>www.uagrantham.edu/request-for-proposal-1</w:t>
        </w:r>
      </w:hyperlink>
      <w:r w:rsidR="00C9636A" w:rsidRPr="00FB258F">
        <w:rPr>
          <w:rFonts w:ascii="Times New Roman" w:eastAsia="Times New Roman" w:hAnsi="Times New Roman" w:cs="Times New Roman"/>
        </w:rPr>
        <w:t xml:space="preserve"> </w:t>
      </w:r>
      <w:r w:rsidR="005D620B">
        <w:rPr>
          <w:rFonts w:ascii="Times New Roman" w:eastAsia="Times New Roman" w:hAnsi="Times New Roman" w:cs="Times New Roman"/>
        </w:rPr>
        <w:t xml:space="preserve"> </w:t>
      </w:r>
      <w:r w:rsidR="00C9636A" w:rsidRPr="00FB258F">
        <w:rPr>
          <w:rFonts w:ascii="Times New Roman" w:eastAsia="Times New Roman" w:hAnsi="Times New Roman" w:cs="Times New Roman"/>
        </w:rPr>
        <w:t xml:space="preserve">five (5) business days prior to the </w:t>
      </w:r>
      <w:r w:rsidR="00431DA3">
        <w:rPr>
          <w:rFonts w:ascii="Times New Roman" w:eastAsia="Times New Roman" w:hAnsi="Times New Roman" w:cs="Times New Roman"/>
        </w:rPr>
        <w:t>P</w:t>
      </w:r>
      <w:r w:rsidR="00C9636A" w:rsidRPr="00FB258F">
        <w:rPr>
          <w:rFonts w:ascii="Times New Roman" w:eastAsia="Times New Roman" w:hAnsi="Times New Roman" w:cs="Times New Roman"/>
        </w:rPr>
        <w:t xml:space="preserve">roposal </w:t>
      </w:r>
      <w:r w:rsidR="00431DA3">
        <w:rPr>
          <w:rFonts w:ascii="Times New Roman" w:eastAsia="Times New Roman" w:hAnsi="Times New Roman" w:cs="Times New Roman"/>
        </w:rPr>
        <w:t>O</w:t>
      </w:r>
      <w:r w:rsidR="00C9636A" w:rsidRPr="00FB258F">
        <w:rPr>
          <w:rFonts w:ascii="Times New Roman" w:eastAsia="Times New Roman" w:hAnsi="Times New Roman" w:cs="Times New Roman"/>
        </w:rPr>
        <w:t>pening date</w:t>
      </w:r>
      <w:r w:rsidR="00431DA3">
        <w:rPr>
          <w:rFonts w:ascii="Times New Roman" w:eastAsia="Times New Roman" w:hAnsi="Times New Roman" w:cs="Times New Roman"/>
        </w:rPr>
        <w:t xml:space="preserve"> and time</w:t>
      </w:r>
      <w:r w:rsidR="00C9636A" w:rsidRPr="00FB258F">
        <w:rPr>
          <w:rFonts w:ascii="Times New Roman" w:eastAsia="Times New Roman" w:hAnsi="Times New Roman" w:cs="Times New Roman"/>
        </w:rPr>
        <w:t>.</w:t>
      </w:r>
    </w:p>
    <w:p w14:paraId="00000177" w14:textId="77777777" w:rsidR="00DF54E1" w:rsidRPr="00431DA3" w:rsidRDefault="00DF54E1">
      <w:pPr>
        <w:tabs>
          <w:tab w:val="left" w:pos="540"/>
        </w:tabs>
        <w:spacing w:after="0" w:line="240" w:lineRule="auto"/>
        <w:ind w:left="540" w:hanging="540"/>
        <w:rPr>
          <w:rFonts w:ascii="Times New Roman" w:eastAsia="Times New Roman" w:hAnsi="Times New Roman" w:cs="Times New Roman"/>
        </w:rPr>
      </w:pPr>
    </w:p>
    <w:p w14:paraId="00000178"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b/>
          <w:u w:val="single"/>
        </w:rPr>
      </w:pPr>
      <w:r w:rsidRPr="00521852">
        <w:rPr>
          <w:rFonts w:ascii="Times New Roman" w:eastAsia="Times New Roman" w:hAnsi="Times New Roman" w:cs="Times New Roman"/>
        </w:rPr>
        <w:tab/>
      </w:r>
      <w:r w:rsidRPr="00521852">
        <w:rPr>
          <w:rFonts w:ascii="Times New Roman" w:eastAsia="Times New Roman" w:hAnsi="Times New Roman" w:cs="Times New Roman"/>
          <w:b/>
          <w:u w:val="single"/>
        </w:rPr>
        <w:t>Additional Redacted Copy REQUIRED</w:t>
      </w:r>
    </w:p>
    <w:p w14:paraId="00000179" w14:textId="23F907ED" w:rsidR="00DF54E1" w:rsidRPr="00521852" w:rsidRDefault="00D05DEB">
      <w:pPr>
        <w:pBdr>
          <w:top w:val="nil"/>
          <w:left w:val="nil"/>
          <w:bottom w:val="nil"/>
          <w:right w:val="nil"/>
          <w:between w:val="nil"/>
        </w:pBdr>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Proprietary information submitted in response to this RFP will be processed in accordance with applicable State of Arkansas procurement law. Documents pertaining to the RFP become the property of </w:t>
      </w:r>
      <w:r w:rsidR="006F2C60">
        <w:rPr>
          <w:rFonts w:ascii="Times New Roman" w:eastAsia="Times New Roman" w:hAnsi="Times New Roman" w:cs="Times New Roman"/>
          <w:color w:val="000000"/>
        </w:rPr>
        <w:t>University</w:t>
      </w:r>
      <w:r w:rsidR="006F2C60"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and shall be open to public inspection </w:t>
      </w:r>
      <w:r w:rsidRPr="00521852">
        <w:rPr>
          <w:rFonts w:ascii="Times New Roman" w:eastAsia="Times New Roman" w:hAnsi="Times New Roman" w:cs="Times New Roman"/>
          <w:b/>
          <w:color w:val="000000"/>
        </w:rPr>
        <w:t>after</w:t>
      </w:r>
      <w:r w:rsidRPr="00521852">
        <w:rPr>
          <w:rFonts w:ascii="Times New Roman" w:eastAsia="Times New Roman" w:hAnsi="Times New Roman" w:cs="Times New Roman"/>
          <w:color w:val="000000"/>
        </w:rPr>
        <w:t xml:space="preserve"> a notice of intent to award is formally announced. </w:t>
      </w:r>
    </w:p>
    <w:p w14:paraId="0000017A" w14:textId="77777777" w:rsidR="00DF54E1" w:rsidRPr="00521852" w:rsidRDefault="00DF54E1">
      <w:pPr>
        <w:pBdr>
          <w:top w:val="nil"/>
          <w:left w:val="nil"/>
          <w:bottom w:val="nil"/>
          <w:right w:val="nil"/>
          <w:between w:val="nil"/>
        </w:pBdr>
        <w:spacing w:after="0" w:line="240" w:lineRule="auto"/>
        <w:ind w:left="540"/>
        <w:rPr>
          <w:rFonts w:ascii="Times New Roman" w:eastAsia="Times New Roman" w:hAnsi="Times New Roman" w:cs="Times New Roman"/>
          <w:color w:val="000000"/>
        </w:rPr>
      </w:pPr>
    </w:p>
    <w:p w14:paraId="0000017B" w14:textId="1174AE0E" w:rsidR="00DF54E1" w:rsidRPr="00521852" w:rsidRDefault="00D05DEB">
      <w:pPr>
        <w:tabs>
          <w:tab w:val="left" w:pos="540"/>
        </w:tabs>
        <w:spacing w:after="0" w:line="240" w:lineRule="auto"/>
        <w:ind w:left="547"/>
        <w:rPr>
          <w:rFonts w:ascii="Times New Roman" w:eastAsia="Times New Roman" w:hAnsi="Times New Roman" w:cs="Times New Roman"/>
        </w:rPr>
      </w:pPr>
      <w:r w:rsidRPr="00521852">
        <w:rPr>
          <w:rFonts w:ascii="Times New Roman" w:eastAsia="Times New Roman" w:hAnsi="Times New Roman" w:cs="Times New Roman"/>
        </w:rPr>
        <w:t xml:space="preserve">It is the responsibility of the Respondent to identify all proprietary information included in their Proposal. The Respondent shall submit one (1) separate electronic copy of the Proposal from which any proprietary information has been removed, i.e., a redacted copy (marked “REDACTED COPY”).  The redacted copy should reflect the same pagination as the original, show the empty space from which information was redacted, and should be submitted on a flash drive, preferably in a PDF format.  Except for the redacted information, the redacted copy must be identical to the original hard copy submitted for the Proposal to be considered.  The Respondent is responsible for ensuring the redacted copy on a flash drive is protected against restoration of redacted data.  The redacted copy may be open to public inspection under the Freedom of Information Act (“FOIA”) without further notice to the Respondent </w:t>
      </w:r>
      <w:r w:rsidRPr="00521852">
        <w:rPr>
          <w:rFonts w:ascii="Times New Roman" w:eastAsia="Times New Roman" w:hAnsi="Times New Roman" w:cs="Times New Roman"/>
          <w:b/>
        </w:rPr>
        <w:t xml:space="preserve">after </w:t>
      </w:r>
      <w:r w:rsidRPr="00521852">
        <w:rPr>
          <w:rFonts w:ascii="Times New Roman" w:eastAsia="Times New Roman" w:hAnsi="Times New Roman" w:cs="Times New Roman"/>
        </w:rPr>
        <w:t>a notice of intent to award is formally announced.  If during a subsequent review process the University determines that specific information redacted by the respondent is subject to disclosure under FOIA, the Respondent will be contacted prior to release of the information.</w:t>
      </w:r>
    </w:p>
    <w:p w14:paraId="0000017C" w14:textId="77777777" w:rsidR="00DF54E1" w:rsidRPr="00521852" w:rsidRDefault="00DF54E1">
      <w:pPr>
        <w:tabs>
          <w:tab w:val="left" w:pos="540"/>
        </w:tabs>
        <w:spacing w:after="0" w:line="240" w:lineRule="auto"/>
        <w:ind w:left="540"/>
        <w:rPr>
          <w:rFonts w:ascii="Times New Roman" w:eastAsia="Times New Roman" w:hAnsi="Times New Roman" w:cs="Times New Roman"/>
          <w:b/>
        </w:rPr>
      </w:pPr>
    </w:p>
    <w:p w14:paraId="0000017D"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bookmarkStart w:id="21" w:name="_heading=h.4i7ojhp" w:colFirst="0" w:colLast="0"/>
      <w:bookmarkEnd w:id="21"/>
      <w:r w:rsidRPr="00521852">
        <w:rPr>
          <w:rFonts w:ascii="Times New Roman" w:eastAsia="Times New Roman" w:hAnsi="Times New Roman" w:cs="Times New Roman"/>
        </w:rPr>
        <w:tab/>
        <w:t xml:space="preserve">Respondents may deliver their responses either by hand or through U.S. Mail or other available courier services to the address shown above. </w:t>
      </w:r>
      <w:r w:rsidRPr="00521852">
        <w:rPr>
          <w:rFonts w:ascii="Times New Roman" w:eastAsia="Times New Roman" w:hAnsi="Times New Roman" w:cs="Times New Roman"/>
          <w:b/>
        </w:rPr>
        <w:t xml:space="preserve"> Include the RFP name and number on the outside of each package and/or correspondence related to this RFP.  </w:t>
      </w:r>
      <w:r w:rsidRPr="00521852">
        <w:rPr>
          <w:rFonts w:ascii="Times New Roman" w:eastAsia="Times New Roman" w:hAnsi="Times New Roman" w:cs="Times New Roman"/>
          <w:u w:val="single"/>
        </w:rPr>
        <w:t xml:space="preserve">No call-in, emailed, or faxed Proposals will be accepted. </w:t>
      </w:r>
      <w:r w:rsidRPr="00521852">
        <w:rPr>
          <w:rFonts w:ascii="Times New Roman" w:eastAsia="Times New Roman" w:hAnsi="Times New Roman" w:cs="Times New Roman"/>
        </w:rPr>
        <w:t xml:space="preserve"> The Respondent remains solely responsible for ensuring that its Proposal is received at the time, date, and location specified.  UAS </w:t>
      </w:r>
      <w:r w:rsidRPr="00521852">
        <w:rPr>
          <w:rFonts w:ascii="Times New Roman" w:eastAsia="Times New Roman" w:hAnsi="Times New Roman" w:cs="Times New Roman"/>
        </w:rPr>
        <w:lastRenderedPageBreak/>
        <w:t xml:space="preserve">assumes no responsibility for any proposal not so received, regardless of whether the delay is caused by the U.S. Postal Service, University Postal Delivery System, or some other act or circumstance.  Proposals received after the time specified in this RFP will not be considered.  </w:t>
      </w:r>
      <w:r w:rsidRPr="00521852">
        <w:rPr>
          <w:rFonts w:ascii="Times New Roman" w:eastAsia="Times New Roman" w:hAnsi="Times New Roman" w:cs="Times New Roman"/>
          <w:b/>
        </w:rPr>
        <w:t>All Proposals received after the specified time will be returned unopened</w:t>
      </w:r>
      <w:r w:rsidRPr="00521852">
        <w:rPr>
          <w:rFonts w:ascii="Times New Roman" w:eastAsia="Times New Roman" w:hAnsi="Times New Roman" w:cs="Times New Roman"/>
        </w:rPr>
        <w:t>.</w:t>
      </w:r>
    </w:p>
    <w:p w14:paraId="0000017E" w14:textId="77777777" w:rsidR="00DF54E1" w:rsidRPr="00521852" w:rsidRDefault="00DF54E1">
      <w:pPr>
        <w:tabs>
          <w:tab w:val="left" w:pos="540"/>
        </w:tabs>
        <w:spacing w:after="0" w:line="240" w:lineRule="auto"/>
        <w:jc w:val="both"/>
        <w:rPr>
          <w:rFonts w:ascii="Times New Roman" w:eastAsia="Times New Roman" w:hAnsi="Times New Roman" w:cs="Times New Roman"/>
        </w:rPr>
      </w:pPr>
    </w:p>
    <w:p w14:paraId="0000017F"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color w:val="000000"/>
        </w:rPr>
      </w:pPr>
      <w:bookmarkStart w:id="22" w:name="_heading=h.2xcytpi" w:colFirst="0" w:colLast="0"/>
      <w:bookmarkEnd w:id="22"/>
      <w:r w:rsidRPr="00521852">
        <w:rPr>
          <w:rFonts w:ascii="Times New Roman" w:eastAsia="Times New Roman" w:hAnsi="Times New Roman" w:cs="Times New Roman"/>
          <w:b/>
        </w:rPr>
        <w:t>10.5</w:t>
      </w:r>
      <w:r w:rsidRPr="00521852">
        <w:rPr>
          <w:rFonts w:ascii="Times New Roman" w:eastAsia="Times New Roman" w:hAnsi="Times New Roman" w:cs="Times New Roman"/>
          <w:b/>
        </w:rPr>
        <w:tab/>
      </w:r>
      <w:r w:rsidRPr="00521852">
        <w:rPr>
          <w:rFonts w:ascii="Times New Roman" w:eastAsia="Times New Roman" w:hAnsi="Times New Roman" w:cs="Times New Roman"/>
          <w:u w:val="single"/>
        </w:rPr>
        <w:t>For a Proposal to be considered, an official authorized to bind the Respondent to a resultant Contract must include signature in the blank provided on the RFP cover sheet</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color w:val="000000"/>
          <w:u w:val="single"/>
        </w:rPr>
        <w:t>Failure to sign the Proposal as required will eliminate it from consideration</w:t>
      </w:r>
      <w:r w:rsidRPr="00521852">
        <w:rPr>
          <w:rFonts w:ascii="Times New Roman" w:eastAsia="Times New Roman" w:hAnsi="Times New Roman" w:cs="Times New Roman"/>
          <w:color w:val="000000"/>
        </w:rPr>
        <w:t>.</w:t>
      </w:r>
    </w:p>
    <w:p w14:paraId="00000180" w14:textId="77777777" w:rsidR="00DF54E1" w:rsidRPr="00521852" w:rsidRDefault="00DF54E1">
      <w:pPr>
        <w:tabs>
          <w:tab w:val="left" w:pos="540"/>
        </w:tabs>
        <w:spacing w:after="0" w:line="240" w:lineRule="auto"/>
        <w:rPr>
          <w:rFonts w:ascii="Times New Roman" w:eastAsia="Times New Roman" w:hAnsi="Times New Roman" w:cs="Times New Roman"/>
          <w:color w:val="000000"/>
        </w:rPr>
      </w:pPr>
    </w:p>
    <w:p w14:paraId="00000181" w14:textId="77777777" w:rsidR="00DF54E1" w:rsidRPr="00521852" w:rsidRDefault="00D05DEB">
      <w:pPr>
        <w:tabs>
          <w:tab w:val="left" w:pos="540"/>
        </w:tabs>
        <w:spacing w:after="0" w:line="240" w:lineRule="auto"/>
        <w:ind w:left="540" w:hanging="540"/>
        <w:rPr>
          <w:rFonts w:ascii="Times New Roman" w:eastAsia="Times New Roman" w:hAnsi="Times New Roman" w:cs="Times New Roman"/>
        </w:rPr>
      </w:pPr>
      <w:r w:rsidRPr="00521852">
        <w:rPr>
          <w:rFonts w:ascii="Times New Roman" w:eastAsia="Times New Roman" w:hAnsi="Times New Roman" w:cs="Times New Roman"/>
          <w:b/>
        </w:rPr>
        <w:t>10</w:t>
      </w:r>
      <w:r w:rsidRPr="00521852">
        <w:rPr>
          <w:rFonts w:ascii="Times New Roman" w:eastAsia="Times New Roman" w:hAnsi="Times New Roman" w:cs="Times New Roman"/>
          <w:b/>
          <w:color w:val="000000"/>
        </w:rPr>
        <w:t>.6</w:t>
      </w:r>
      <w:r w:rsidRPr="00521852">
        <w:rPr>
          <w:rFonts w:ascii="Times New Roman" w:eastAsia="Times New Roman" w:hAnsi="Times New Roman" w:cs="Times New Roman"/>
          <w:color w:val="000000"/>
        </w:rPr>
        <w:tab/>
      </w:r>
      <w:r w:rsidRPr="00521852">
        <w:rPr>
          <w:rFonts w:ascii="Times New Roman" w:eastAsia="Times New Roman" w:hAnsi="Times New Roman" w:cs="Times New Roman"/>
        </w:rPr>
        <w:t>All official documents, including Proposals and any responses to this RFP, and correspondence shall be included as part of any resultant Contract.</w:t>
      </w:r>
    </w:p>
    <w:p w14:paraId="00000182" w14:textId="77777777" w:rsidR="00DF54E1" w:rsidRPr="00521852" w:rsidRDefault="00DF54E1">
      <w:pPr>
        <w:tabs>
          <w:tab w:val="left" w:pos="540"/>
        </w:tabs>
        <w:spacing w:after="0" w:line="240" w:lineRule="auto"/>
        <w:rPr>
          <w:rFonts w:ascii="Times New Roman" w:eastAsia="Times New Roman" w:hAnsi="Times New Roman" w:cs="Times New Roman"/>
        </w:rPr>
      </w:pPr>
    </w:p>
    <w:p w14:paraId="00000183" w14:textId="285FFFCF" w:rsidR="00DF54E1" w:rsidRPr="00521852" w:rsidRDefault="00D05DEB">
      <w:pPr>
        <w:tabs>
          <w:tab w:val="left" w:pos="540"/>
        </w:tabs>
        <w:spacing w:after="0" w:line="240" w:lineRule="auto"/>
        <w:ind w:left="547" w:hanging="547"/>
        <w:rPr>
          <w:rFonts w:ascii="Times New Roman" w:eastAsia="Times New Roman" w:hAnsi="Times New Roman" w:cs="Times New Roman"/>
        </w:rPr>
      </w:pPr>
      <w:bookmarkStart w:id="23" w:name="_heading=h.1ci93xb" w:colFirst="0" w:colLast="0"/>
      <w:bookmarkEnd w:id="23"/>
      <w:r w:rsidRPr="00521852">
        <w:rPr>
          <w:rFonts w:ascii="Times New Roman" w:eastAsia="Times New Roman" w:hAnsi="Times New Roman" w:cs="Times New Roman"/>
          <w:b/>
        </w:rPr>
        <w:t>10.7</w:t>
      </w:r>
      <w:r w:rsidRPr="00521852">
        <w:rPr>
          <w:rFonts w:ascii="Times New Roman" w:eastAsia="Times New Roman" w:hAnsi="Times New Roman" w:cs="Times New Roman"/>
          <w:b/>
        </w:rPr>
        <w:tab/>
      </w:r>
      <w:r w:rsidRPr="00521852">
        <w:rPr>
          <w:rFonts w:ascii="Times New Roman" w:eastAsia="Times New Roman" w:hAnsi="Times New Roman" w:cs="Times New Roman"/>
        </w:rPr>
        <w:t xml:space="preserve">The UAS Purchasing Official reserves the right to award a Contract or reject a Proposal for any or all line items of a </w:t>
      </w:r>
      <w:r w:rsidR="00357BC1">
        <w:rPr>
          <w:rFonts w:ascii="Times New Roman" w:eastAsia="Times New Roman" w:hAnsi="Times New Roman" w:cs="Times New Roman"/>
        </w:rPr>
        <w:t xml:space="preserve">Proposal </w:t>
      </w:r>
      <w:r w:rsidRPr="00521852">
        <w:rPr>
          <w:rFonts w:ascii="Times New Roman" w:eastAsia="Times New Roman" w:hAnsi="Times New Roman" w:cs="Times New Roman"/>
        </w:rPr>
        <w:t xml:space="preserve">received as a result of this RFP, if it is in the best interest of </w:t>
      </w:r>
      <w:r w:rsidR="003A5FEB">
        <w:rPr>
          <w:rFonts w:ascii="Times New Roman" w:eastAsia="Times New Roman" w:hAnsi="Times New Roman" w:cs="Times New Roman"/>
        </w:rPr>
        <w:t>University</w:t>
      </w:r>
      <w:r w:rsidR="003A5FEB" w:rsidRPr="00521852">
        <w:rPr>
          <w:rFonts w:ascii="Times New Roman" w:eastAsia="Times New Roman" w:hAnsi="Times New Roman" w:cs="Times New Roman"/>
        </w:rPr>
        <w:t xml:space="preserve"> </w:t>
      </w:r>
      <w:r w:rsidRPr="00521852">
        <w:rPr>
          <w:rFonts w:ascii="Times New Roman" w:eastAsia="Times New Roman" w:hAnsi="Times New Roman" w:cs="Times New Roman"/>
        </w:rPr>
        <w:t>to do so.  Proposals may be rejected for one or more reasons not limited to the following:</w:t>
      </w:r>
    </w:p>
    <w:p w14:paraId="00000184" w14:textId="77777777" w:rsidR="00DF54E1" w:rsidRPr="00521852" w:rsidRDefault="00DF54E1">
      <w:pPr>
        <w:tabs>
          <w:tab w:val="left" w:pos="540"/>
        </w:tabs>
        <w:spacing w:after="0" w:line="240" w:lineRule="auto"/>
        <w:ind w:left="540" w:hanging="540"/>
        <w:rPr>
          <w:rFonts w:ascii="Times New Roman" w:eastAsia="Times New Roman" w:hAnsi="Times New Roman" w:cs="Times New Roman"/>
        </w:rPr>
      </w:pPr>
    </w:p>
    <w:p w14:paraId="00000185" w14:textId="260A8DC1"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 w:val="left" w:pos="900"/>
          <w:tab w:val="left" w:pos="990"/>
        </w:tabs>
        <w:spacing w:after="0" w:line="240" w:lineRule="auto"/>
        <w:ind w:left="1260" w:hanging="27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Failure of the Respondent to submit the Proposal(s) and Proposal copies as required in this RFP on or before the deadline established by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w:t>
      </w:r>
    </w:p>
    <w:p w14:paraId="00000186" w14:textId="77777777"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270"/>
        <w:rPr>
          <w:rFonts w:ascii="Times New Roman" w:eastAsia="Times New Roman" w:hAnsi="Times New Roman" w:cs="Times New Roman"/>
          <w:color w:val="000000"/>
        </w:rPr>
      </w:pPr>
      <w:r w:rsidRPr="00521852">
        <w:rPr>
          <w:rFonts w:ascii="Times New Roman" w:eastAsia="Times New Roman" w:hAnsi="Times New Roman" w:cs="Times New Roman"/>
          <w:color w:val="000000"/>
        </w:rPr>
        <w:t>Failure of the Respondent to respond to a requirement for oral/written clarification, presentation, or demonstration in the Proposal.</w:t>
      </w:r>
    </w:p>
    <w:p w14:paraId="00000187" w14:textId="1079B47F"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 w:val="left" w:pos="2520"/>
        </w:tabs>
        <w:spacing w:after="0" w:line="240" w:lineRule="auto"/>
        <w:ind w:hanging="1530"/>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Failure to provide the </w:t>
      </w:r>
      <w:r w:rsidR="00357BC1">
        <w:rPr>
          <w:rFonts w:ascii="Times New Roman" w:eastAsia="Times New Roman" w:hAnsi="Times New Roman" w:cs="Times New Roman"/>
          <w:color w:val="000000"/>
        </w:rPr>
        <w:t xml:space="preserve">proposal </w:t>
      </w:r>
      <w:r w:rsidRPr="00521852">
        <w:rPr>
          <w:rFonts w:ascii="Times New Roman" w:eastAsia="Times New Roman" w:hAnsi="Times New Roman" w:cs="Times New Roman"/>
          <w:color w:val="000000"/>
        </w:rPr>
        <w:t>security or performance security, if required.</w:t>
      </w:r>
    </w:p>
    <w:p w14:paraId="00000188" w14:textId="77777777"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 w:val="left" w:pos="2520"/>
        </w:tabs>
        <w:spacing w:after="0" w:line="240" w:lineRule="auto"/>
        <w:ind w:hanging="1530"/>
        <w:rPr>
          <w:rFonts w:ascii="Times New Roman" w:eastAsia="Times New Roman" w:hAnsi="Times New Roman" w:cs="Times New Roman"/>
          <w:color w:val="000000"/>
        </w:rPr>
      </w:pPr>
      <w:r w:rsidRPr="00521852">
        <w:rPr>
          <w:rFonts w:ascii="Times New Roman" w:eastAsia="Times New Roman" w:hAnsi="Times New Roman" w:cs="Times New Roman"/>
          <w:color w:val="000000"/>
        </w:rPr>
        <w:t>Failure to supply Respondent references if required.</w:t>
      </w:r>
    </w:p>
    <w:p w14:paraId="00000189" w14:textId="59EE47D0"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 w:val="left" w:pos="2520"/>
        </w:tabs>
        <w:spacing w:after="0" w:line="240" w:lineRule="auto"/>
        <w:ind w:hanging="1530"/>
        <w:rPr>
          <w:rFonts w:ascii="Times New Roman" w:eastAsia="Times New Roman" w:hAnsi="Times New Roman" w:cs="Times New Roman"/>
          <w:color w:val="000000"/>
        </w:rPr>
      </w:pPr>
      <w:r w:rsidRPr="00521852">
        <w:rPr>
          <w:rFonts w:ascii="Times New Roman" w:eastAsia="Times New Roman" w:hAnsi="Times New Roman" w:cs="Times New Roman"/>
          <w:color w:val="000000"/>
        </w:rPr>
        <w:t>Failure to sign an Official Proposal Document.</w:t>
      </w:r>
    </w:p>
    <w:p w14:paraId="0000018A" w14:textId="42960774"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 w:val="left" w:pos="2520"/>
        </w:tabs>
        <w:spacing w:after="0" w:line="240" w:lineRule="auto"/>
        <w:ind w:hanging="1530"/>
        <w:rPr>
          <w:rFonts w:ascii="Times New Roman" w:eastAsia="Times New Roman" w:hAnsi="Times New Roman" w:cs="Times New Roman"/>
          <w:color w:val="000000"/>
        </w:rPr>
      </w:pPr>
      <w:r w:rsidRPr="00521852">
        <w:rPr>
          <w:rFonts w:ascii="Times New Roman" w:eastAsia="Times New Roman" w:hAnsi="Times New Roman" w:cs="Times New Roman"/>
          <w:color w:val="000000"/>
        </w:rPr>
        <w:t>Failure to complete the Official Price Sheet.</w:t>
      </w:r>
    </w:p>
    <w:p w14:paraId="0000018B" w14:textId="6B7D0D86" w:rsidR="00DF54E1" w:rsidRPr="00521852" w:rsidRDefault="00D05DEB">
      <w:pPr>
        <w:numPr>
          <w:ilvl w:val="4"/>
          <w:numId w:val="1"/>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hanging="270"/>
        <w:rPr>
          <w:rFonts w:ascii="Times New Roman" w:eastAsia="Times New Roman" w:hAnsi="Times New Roman" w:cs="Times New Roman"/>
          <w:color w:val="000000"/>
        </w:rPr>
      </w:pPr>
      <w:r w:rsidRPr="00521852">
        <w:rPr>
          <w:rFonts w:ascii="Times New Roman" w:eastAsia="Times New Roman" w:hAnsi="Times New Roman" w:cs="Times New Roman"/>
          <w:color w:val="000000"/>
        </w:rPr>
        <w:t>Any wording by the Respondent in their Proposal or any response to this RFP, or in subsequent correspondence, which conflicts with or takes exception to a requirement in this RFP.</w:t>
      </w:r>
    </w:p>
    <w:p w14:paraId="0000018C"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1260"/>
        <w:jc w:val="both"/>
        <w:rPr>
          <w:rFonts w:ascii="Times New Roman" w:eastAsia="Times New Roman" w:hAnsi="Times New Roman" w:cs="Times New Roman"/>
          <w:color w:val="000000"/>
        </w:rPr>
      </w:pPr>
    </w:p>
    <w:p w14:paraId="0000018D" w14:textId="10A8C1E3"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color w:val="000000"/>
        </w:rPr>
        <w:t xml:space="preserve">If the Respondent submits standard terms and conditions with the </w:t>
      </w:r>
      <w:r w:rsidR="00DE47CA">
        <w:rPr>
          <w:rFonts w:ascii="Times New Roman" w:eastAsia="Times New Roman" w:hAnsi="Times New Roman" w:cs="Times New Roman"/>
          <w:color w:val="000000"/>
        </w:rPr>
        <w:t>Proposal</w:t>
      </w:r>
      <w:r w:rsidRPr="00521852">
        <w:rPr>
          <w:rFonts w:ascii="Times New Roman" w:eastAsia="Times New Roman" w:hAnsi="Times New Roman" w:cs="Times New Roman"/>
          <w:color w:val="000000"/>
        </w:rPr>
        <w:t>, and if any section of those terms conflicts with the laws of the State of Arkansas, the State laws shall govern.  Standard terms and conditions submitted may need to be altered to adequately reflect all the conditions of this RFP, the Respondent’s Proposals and Arkansas State law.</w:t>
      </w:r>
    </w:p>
    <w:p w14:paraId="0000018E"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b/>
          <w:color w:val="000000"/>
        </w:rPr>
      </w:pPr>
    </w:p>
    <w:p w14:paraId="0000018F"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color w:val="000000"/>
        </w:rPr>
      </w:pPr>
      <w:bookmarkStart w:id="24" w:name="_heading=h.3whwml4" w:colFirst="0" w:colLast="0"/>
      <w:bookmarkEnd w:id="24"/>
      <w:r w:rsidRPr="00521852">
        <w:rPr>
          <w:rFonts w:ascii="Times New Roman" w:eastAsia="Times New Roman" w:hAnsi="Times New Roman" w:cs="Times New Roman"/>
          <w:b/>
          <w:color w:val="000000"/>
        </w:rPr>
        <w:t>10.8</w:t>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i/>
          <w:color w:val="000000"/>
        </w:rPr>
        <w:t xml:space="preserve">According to Ark. Code Ann. § 4-27-1501 and OSP Rule R4:19-11-217, </w:t>
      </w:r>
      <w:r w:rsidRPr="00521852">
        <w:rPr>
          <w:rFonts w:ascii="Times New Roman" w:eastAsia="Times New Roman" w:hAnsi="Times New Roman" w:cs="Times New Roman"/>
          <w:color w:val="000000"/>
        </w:rPr>
        <w:t>A foreign corporation may not transact business in Arkansas until it obtains a certificate of authority from the Secretary of State.</w:t>
      </w:r>
    </w:p>
    <w:p w14:paraId="00000190"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color w:val="000000"/>
        </w:rPr>
      </w:pPr>
    </w:p>
    <w:p w14:paraId="00000191"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10.9</w:t>
      </w:r>
      <w:r w:rsidRPr="00521852">
        <w:rPr>
          <w:rFonts w:ascii="Times New Roman" w:eastAsia="Times New Roman" w:hAnsi="Times New Roman" w:cs="Times New Roman"/>
          <w:b/>
          <w:color w:val="000000"/>
        </w:rPr>
        <w:tab/>
      </w:r>
      <w:r w:rsidRPr="00521852">
        <w:rPr>
          <w:rFonts w:ascii="Times New Roman" w:eastAsia="Times New Roman" w:hAnsi="Times New Roman" w:cs="Times New Roman"/>
          <w:color w:val="000000"/>
        </w:rPr>
        <w:t xml:space="preserve">The University may make any decision or take any action that it, in its sole discretion, deems appropriate to comply with Act 1020 of 2021, the Transparency in Foreign Investment Act (Ark. Code Ann. § 6-60-1201 </w:t>
      </w:r>
      <w:r w:rsidRPr="00521852">
        <w:rPr>
          <w:rFonts w:ascii="Times New Roman" w:eastAsia="Times New Roman" w:hAnsi="Times New Roman" w:cs="Times New Roman"/>
          <w:i/>
          <w:color w:val="000000"/>
        </w:rPr>
        <w:t>et seq.</w:t>
      </w:r>
      <w:r w:rsidRPr="00521852">
        <w:rPr>
          <w:rFonts w:ascii="Times New Roman" w:eastAsia="Times New Roman" w:hAnsi="Times New Roman" w:cs="Times New Roman"/>
          <w:color w:val="000000"/>
        </w:rPr>
        <w:t>).</w:t>
      </w:r>
    </w:p>
    <w:p w14:paraId="0000019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left="540" w:hanging="540"/>
        <w:rPr>
          <w:rFonts w:ascii="Times New Roman" w:eastAsia="Times New Roman" w:hAnsi="Times New Roman" w:cs="Times New Roman"/>
          <w:color w:val="000000"/>
        </w:rPr>
      </w:pPr>
    </w:p>
    <w:p w14:paraId="00000193" w14:textId="77777777" w:rsidR="00DF54E1" w:rsidRPr="00521852" w:rsidRDefault="00D05DEB">
      <w:pPr>
        <w:tabs>
          <w:tab w:val="left" w:pos="540"/>
        </w:tabs>
        <w:spacing w:after="0" w:line="240" w:lineRule="auto"/>
        <w:jc w:val="both"/>
        <w:rPr>
          <w:rFonts w:ascii="Times New Roman" w:eastAsia="Times New Roman" w:hAnsi="Times New Roman" w:cs="Times New Roman"/>
          <w:b/>
        </w:rPr>
      </w:pPr>
      <w:bookmarkStart w:id="25" w:name="_heading=h.2bn6wsx" w:colFirst="0" w:colLast="0"/>
      <w:bookmarkEnd w:id="25"/>
      <w:r w:rsidRPr="00521852">
        <w:rPr>
          <w:rFonts w:ascii="Times New Roman" w:eastAsia="Times New Roman" w:hAnsi="Times New Roman" w:cs="Times New Roman"/>
          <w:b/>
        </w:rPr>
        <w:t>11.</w:t>
      </w:r>
      <w:r w:rsidRPr="00521852">
        <w:rPr>
          <w:rFonts w:ascii="Times New Roman" w:eastAsia="Times New Roman" w:hAnsi="Times New Roman" w:cs="Times New Roman"/>
          <w:b/>
        </w:rPr>
        <w:tab/>
        <w:t>INDEMNIFICATION AND INSURANCE</w:t>
      </w:r>
    </w:p>
    <w:p w14:paraId="00000194" w14:textId="79E43D7A" w:rsidR="00DF54E1" w:rsidRPr="00521852" w:rsidRDefault="00D05DEB">
      <w:pPr>
        <w:shd w:val="clear" w:color="auto" w:fill="FFFFFF"/>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rPr>
        <w:t xml:space="preserve">The successful Respondent or Contractor </w:t>
      </w:r>
      <w:r w:rsidRPr="00521852">
        <w:rPr>
          <w:rFonts w:ascii="Times New Roman" w:eastAsia="Times New Roman" w:hAnsi="Times New Roman" w:cs="Times New Roman"/>
          <w:color w:val="000000"/>
        </w:rPr>
        <w:t xml:space="preserve">shall indemnify, defend, and hold harmless University, its trustees, officers, directors, employees, agents and volunteers from and against any and all losses, costs, expenses, damages, and liabilities resulting from or relating to: (a) any breach by </w:t>
      </w:r>
      <w:r w:rsidRPr="00521852">
        <w:rPr>
          <w:rFonts w:ascii="Times New Roman" w:eastAsia="Times New Roman" w:hAnsi="Times New Roman" w:cs="Times New Roman"/>
        </w:rPr>
        <w:t>Contractor</w:t>
      </w:r>
      <w:r w:rsidRPr="00521852">
        <w:rPr>
          <w:rFonts w:ascii="Times New Roman" w:eastAsia="Times New Roman" w:hAnsi="Times New Roman" w:cs="Times New Roman"/>
          <w:color w:val="000000"/>
        </w:rPr>
        <w:t xml:space="preserve"> or </w:t>
      </w:r>
      <w:r w:rsidRPr="00521852">
        <w:rPr>
          <w:rFonts w:ascii="Times New Roman" w:eastAsia="Times New Roman" w:hAnsi="Times New Roman" w:cs="Times New Roman"/>
        </w:rPr>
        <w:t>Contractor’s</w:t>
      </w:r>
      <w:r w:rsidRPr="00521852">
        <w:rPr>
          <w:rFonts w:ascii="Times New Roman" w:eastAsia="Times New Roman" w:hAnsi="Times New Roman" w:cs="Times New Roman"/>
          <w:color w:val="000000"/>
        </w:rPr>
        <w:t xml:space="preserve"> members, officers, employees, subcontractors, vendors, and agents of any representation, warranty, or other provision of this RFP, any resulting Contract or any document delivered by </w:t>
      </w:r>
      <w:r w:rsidRPr="00521852">
        <w:rPr>
          <w:rFonts w:ascii="Times New Roman" w:eastAsia="Times New Roman" w:hAnsi="Times New Roman" w:cs="Times New Roman"/>
        </w:rPr>
        <w:t>Contractor</w:t>
      </w:r>
      <w:r w:rsidRPr="00521852">
        <w:rPr>
          <w:rFonts w:ascii="Times New Roman" w:eastAsia="Times New Roman" w:hAnsi="Times New Roman" w:cs="Times New Roman"/>
          <w:color w:val="000000"/>
        </w:rPr>
        <w:t xml:space="preserve"> in connection with the products and services contemplated by this RFP; (b) any damage to property or bodily injury, including, but not limited to illness, paralysis, dismemberment and death, arising from or relating to any products or services provided by the Contractor or uses of the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campus by Contractor, its officers, employees, agents, volunteers, customers, subcontractors or guests under this RFP or any resulting Contract, or any other activities conducted on the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campus (whether such activity is authorized or unauthorized by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(c) any use of or damage to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property and any defect in any building and improvement thereon, including, but not limited to, any damage to any parking lots arising from or relating to any permitted uses under this RFP or any resulting Contract; (d) any act or omission of </w:t>
      </w:r>
      <w:r w:rsidRPr="00521852">
        <w:rPr>
          <w:rFonts w:ascii="Times New Roman" w:eastAsia="Times New Roman" w:hAnsi="Times New Roman" w:cs="Times New Roman"/>
        </w:rPr>
        <w:t>Contractor</w:t>
      </w:r>
      <w:r w:rsidRPr="00521852">
        <w:rPr>
          <w:rFonts w:ascii="Times New Roman" w:eastAsia="Times New Roman" w:hAnsi="Times New Roman" w:cs="Times New Roman"/>
          <w:color w:val="000000"/>
        </w:rPr>
        <w:t xml:space="preserve"> or any of its officers, agents, employees, invitees, or subcontractor’s employees and invitees; and (e) any violation by </w:t>
      </w:r>
      <w:r w:rsidRPr="00521852">
        <w:rPr>
          <w:rFonts w:ascii="Times New Roman" w:eastAsia="Times New Roman" w:hAnsi="Times New Roman" w:cs="Times New Roman"/>
        </w:rPr>
        <w:t>Contractor</w:t>
      </w:r>
      <w:r w:rsidRPr="00521852">
        <w:rPr>
          <w:rFonts w:ascii="Times New Roman" w:eastAsia="Times New Roman" w:hAnsi="Times New Roman" w:cs="Times New Roman"/>
          <w:color w:val="000000"/>
        </w:rPr>
        <w:t xml:space="preserve"> of any applicable state, federal or local laws.</w:t>
      </w:r>
    </w:p>
    <w:p w14:paraId="00000195" w14:textId="77777777" w:rsidR="00DF54E1" w:rsidRPr="00521852" w:rsidRDefault="00DF54E1">
      <w:pPr>
        <w:shd w:val="clear" w:color="auto" w:fill="FFFFFF"/>
        <w:spacing w:after="0" w:line="240" w:lineRule="auto"/>
        <w:ind w:left="540"/>
        <w:rPr>
          <w:rFonts w:ascii="Times New Roman" w:eastAsia="Times New Roman" w:hAnsi="Times New Roman" w:cs="Times New Roman"/>
          <w:color w:val="000000"/>
        </w:rPr>
      </w:pPr>
    </w:p>
    <w:p w14:paraId="00000196" w14:textId="5779612C" w:rsidR="00DF54E1" w:rsidRPr="00521852" w:rsidRDefault="00D05DEB">
      <w:pPr>
        <w:shd w:val="clear" w:color="auto" w:fill="FFFFFF"/>
        <w:spacing w:after="0" w:line="240" w:lineRule="auto"/>
        <w:ind w:left="540"/>
        <w:rPr>
          <w:rFonts w:ascii="Times New Roman" w:eastAsia="Times New Roman" w:hAnsi="Times New Roman" w:cs="Times New Roman"/>
          <w:color w:val="000000"/>
        </w:rPr>
      </w:pPr>
      <w:r w:rsidRPr="00521852">
        <w:rPr>
          <w:rFonts w:ascii="Times New Roman" w:eastAsia="Times New Roman" w:hAnsi="Times New Roman" w:cs="Times New Roman"/>
          <w:color w:val="000000"/>
        </w:rPr>
        <w:lastRenderedPageBreak/>
        <w:t xml:space="preserve">The obligation to indemnify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shall include, but shall not be limited to, the obligation to pay any and all losses, costs, expenses, attorneys' fees, damages, and liabilities incurred, as well as any attorneys’ fees and court costs (including, but not limited to, any appellate or appellate-related proceedings).  At no cost or expense to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’s </w:t>
      </w:r>
      <w:r w:rsidRPr="00521852">
        <w:rPr>
          <w:rFonts w:ascii="Times New Roman" w:eastAsia="Times New Roman" w:hAnsi="Times New Roman" w:cs="Times New Roman"/>
          <w:color w:val="000000"/>
        </w:rPr>
        <w:t>in-house counsel may participate in any proceedings.  The indemnification obligations under this RFP or any resulting Contract shall survive the expiration or termination of such RFP or resulting Contract.</w:t>
      </w:r>
    </w:p>
    <w:p w14:paraId="00000197" w14:textId="77777777" w:rsidR="00DF54E1" w:rsidRPr="00521852" w:rsidRDefault="00DF54E1">
      <w:pPr>
        <w:shd w:val="clear" w:color="auto" w:fill="FFFFFF"/>
        <w:spacing w:after="0" w:line="240" w:lineRule="auto"/>
        <w:ind w:left="540"/>
        <w:rPr>
          <w:rFonts w:ascii="Times New Roman" w:eastAsia="Times New Roman" w:hAnsi="Times New Roman" w:cs="Times New Roman"/>
          <w:color w:val="000000"/>
        </w:rPr>
      </w:pPr>
    </w:p>
    <w:p w14:paraId="00000198" w14:textId="58EC7D85" w:rsidR="00DF54E1" w:rsidRPr="00521852" w:rsidRDefault="00D05DEB">
      <w:pPr>
        <w:tabs>
          <w:tab w:val="left" w:pos="540"/>
        </w:tabs>
        <w:spacing w:after="0" w:line="240" w:lineRule="auto"/>
        <w:ind w:left="540"/>
        <w:rPr>
          <w:rFonts w:ascii="Times New Roman" w:eastAsia="Times New Roman" w:hAnsi="Times New Roman" w:cs="Times New Roman"/>
        </w:rPr>
      </w:pPr>
      <w:r w:rsidRPr="00521852">
        <w:rPr>
          <w:rFonts w:ascii="Times New Roman" w:eastAsia="Times New Roman" w:hAnsi="Times New Roman" w:cs="Times New Roman"/>
        </w:rPr>
        <w:t xml:space="preserve">The successful Respondent or Contractor shall purchase and maintain at Contractor’s expense, the following </w:t>
      </w:r>
      <w:r w:rsidRPr="00521852">
        <w:rPr>
          <w:rFonts w:ascii="Times New Roman" w:eastAsia="Times New Roman" w:hAnsi="Times New Roman" w:cs="Times New Roman"/>
          <w:u w:val="single"/>
        </w:rPr>
        <w:t>minimum</w:t>
      </w:r>
      <w:r w:rsidRPr="00521852">
        <w:rPr>
          <w:rFonts w:ascii="Times New Roman" w:eastAsia="Times New Roman" w:hAnsi="Times New Roman" w:cs="Times New Roman"/>
        </w:rPr>
        <w:t xml:space="preserve"> insurance coverage for the period of any Contract.  Certificates evidencing the effective dates and amounts of such insurance must be provided to </w:t>
      </w:r>
      <w:r w:rsidR="003A5FEB">
        <w:rPr>
          <w:rFonts w:ascii="Times New Roman" w:eastAsia="Times New Roman" w:hAnsi="Times New Roman" w:cs="Times New Roman"/>
        </w:rPr>
        <w:t>University</w:t>
      </w:r>
      <w:r w:rsidRPr="00521852">
        <w:rPr>
          <w:rFonts w:ascii="Times New Roman" w:eastAsia="Times New Roman" w:hAnsi="Times New Roman" w:cs="Times New Roman"/>
        </w:rPr>
        <w:t>:</w:t>
      </w:r>
    </w:p>
    <w:p w14:paraId="00000199" w14:textId="77777777" w:rsidR="00DF54E1" w:rsidRPr="00521852" w:rsidRDefault="00DF54E1">
      <w:pPr>
        <w:tabs>
          <w:tab w:val="left" w:pos="540"/>
        </w:tabs>
        <w:spacing w:after="0" w:line="240" w:lineRule="auto"/>
        <w:rPr>
          <w:rFonts w:ascii="Times New Roman" w:eastAsia="Times New Roman" w:hAnsi="Times New Roman" w:cs="Times New Roman"/>
          <w:b/>
        </w:rPr>
      </w:pPr>
    </w:p>
    <w:p w14:paraId="0000019A" w14:textId="77777777" w:rsidR="00DF54E1" w:rsidRPr="00521852" w:rsidRDefault="00D05DEB">
      <w:pPr>
        <w:numPr>
          <w:ilvl w:val="0"/>
          <w:numId w:val="8"/>
        </w:num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color w:val="000000"/>
          <w:u w:val="single"/>
        </w:rPr>
        <w:t>Workers Compensation</w:t>
      </w:r>
      <w:r w:rsidRPr="00521852">
        <w:rPr>
          <w:rFonts w:ascii="Times New Roman" w:eastAsia="Times New Roman" w:hAnsi="Times New Roman" w:cs="Times New Roman"/>
          <w:color w:val="000000"/>
        </w:rPr>
        <w:t>: As required by the State of Arkansas. Additionally, the Contractor shall maintain Employer's Liability Insurance with a policy limit of not less than $100,000 each accident, $500,000 disease, and $100,000 disease each employee.</w:t>
      </w:r>
    </w:p>
    <w:p w14:paraId="0000019B" w14:textId="77777777" w:rsidR="00DF54E1" w:rsidRPr="00521852" w:rsidRDefault="00D05DEB">
      <w:pPr>
        <w:numPr>
          <w:ilvl w:val="0"/>
          <w:numId w:val="8"/>
        </w:numPr>
        <w:pBdr>
          <w:top w:val="nil"/>
          <w:left w:val="nil"/>
          <w:bottom w:val="nil"/>
          <w:right w:val="nil"/>
          <w:between w:val="nil"/>
        </w:pBdr>
        <w:tabs>
          <w:tab w:val="left" w:pos="54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color w:val="000000"/>
          <w:u w:val="single"/>
        </w:rPr>
        <w:t>Comprehensive General Liability</w:t>
      </w:r>
      <w:r w:rsidRPr="00521852">
        <w:rPr>
          <w:rFonts w:ascii="Times New Roman" w:eastAsia="Times New Roman" w:hAnsi="Times New Roman" w:cs="Times New Roman"/>
          <w:color w:val="000000"/>
        </w:rPr>
        <w:t>, with no less than $1,000,000 each occurrence/$2,000,000 aggregate for bodily injury, products liability, contractual liability, and property damage liability.</w:t>
      </w:r>
    </w:p>
    <w:p w14:paraId="0000019C" w14:textId="77777777" w:rsidR="00DF54E1" w:rsidRPr="00521852" w:rsidRDefault="00D05DEB">
      <w:pPr>
        <w:numPr>
          <w:ilvl w:val="0"/>
          <w:numId w:val="8"/>
        </w:numPr>
        <w:pBdr>
          <w:top w:val="nil"/>
          <w:left w:val="nil"/>
          <w:bottom w:val="nil"/>
          <w:right w:val="nil"/>
          <w:between w:val="nil"/>
        </w:pBdr>
        <w:tabs>
          <w:tab w:val="left" w:pos="54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u w:val="single"/>
        </w:rPr>
        <w:t>Comprehensive Automobile Liability</w:t>
      </w:r>
      <w:r w:rsidRPr="00521852">
        <w:rPr>
          <w:rFonts w:ascii="Times New Roman" w:eastAsia="Times New Roman" w:hAnsi="Times New Roman" w:cs="Times New Roman"/>
          <w:color w:val="000000"/>
        </w:rPr>
        <w:t xml:space="preserve">, with no less than combined coverage for bodily injury and property damage of $1,000,000 each occurrence.  </w:t>
      </w:r>
    </w:p>
    <w:p w14:paraId="0000019D" w14:textId="77777777" w:rsidR="00DF54E1" w:rsidRPr="00521852" w:rsidRDefault="00DF54E1">
      <w:pPr>
        <w:pBdr>
          <w:top w:val="nil"/>
          <w:left w:val="nil"/>
          <w:bottom w:val="nil"/>
          <w:right w:val="nil"/>
          <w:between w:val="nil"/>
        </w:pBdr>
        <w:tabs>
          <w:tab w:val="left" w:pos="540"/>
        </w:tabs>
        <w:spacing w:after="0" w:line="240" w:lineRule="auto"/>
        <w:ind w:left="1260"/>
        <w:rPr>
          <w:rFonts w:ascii="Times New Roman" w:eastAsia="Times New Roman" w:hAnsi="Times New Roman" w:cs="Times New Roman"/>
          <w:color w:val="000000"/>
        </w:rPr>
      </w:pPr>
    </w:p>
    <w:p w14:paraId="0000019E" w14:textId="5E746DA1" w:rsidR="00DF54E1" w:rsidRPr="00521852" w:rsidRDefault="00D05DEB">
      <w:pPr>
        <w:shd w:val="clear" w:color="auto" w:fill="FFFFFF"/>
        <w:spacing w:after="0" w:line="240" w:lineRule="auto"/>
        <w:ind w:left="720"/>
        <w:rPr>
          <w:rFonts w:ascii="Times New Roman" w:eastAsia="Times New Roman" w:hAnsi="Times New Roman" w:cs="Times New Roman"/>
        </w:rPr>
      </w:pPr>
      <w:r w:rsidRPr="00521852">
        <w:rPr>
          <w:rFonts w:ascii="Times New Roman" w:eastAsia="Times New Roman" w:hAnsi="Times New Roman" w:cs="Times New Roman"/>
        </w:rPr>
        <w:t xml:space="preserve">Policies shall be issued by an insurance company authorized to do business in the State of Arkansas and shall provide that policy may not be canceled except upon thirty (30) days prior written notice to </w:t>
      </w:r>
      <w:r w:rsidR="003A5FEB">
        <w:rPr>
          <w:rFonts w:ascii="Times New Roman" w:eastAsia="Times New Roman" w:hAnsi="Times New Roman" w:cs="Times New Roman"/>
        </w:rPr>
        <w:t>University</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color w:val="000000"/>
        </w:rPr>
        <w:t xml:space="preserve">Any policy shall cover any vehicle being used in the management, operation, or delivery deriving from Contractor’s operations on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’s </w:t>
      </w:r>
      <w:r w:rsidRPr="00521852">
        <w:rPr>
          <w:rFonts w:ascii="Times New Roman" w:eastAsia="Times New Roman" w:hAnsi="Times New Roman" w:cs="Times New Roman"/>
          <w:color w:val="000000"/>
        </w:rPr>
        <w:t xml:space="preserve">campus.  Contractor shall also be responsible for payment of </w:t>
      </w:r>
      <w:r w:rsidRPr="00521852">
        <w:rPr>
          <w:rFonts w:ascii="Times New Roman" w:eastAsia="Times New Roman" w:hAnsi="Times New Roman" w:cs="Times New Roman"/>
        </w:rPr>
        <w:t xml:space="preserve">workers’ compensation insurance for all Contractor’s employees as required by the State of Arkansas.  </w:t>
      </w:r>
    </w:p>
    <w:p w14:paraId="0000019F" w14:textId="77777777" w:rsidR="00DF54E1" w:rsidRPr="00521852" w:rsidRDefault="00DF54E1">
      <w:pPr>
        <w:shd w:val="clear" w:color="auto" w:fill="FFFFFF"/>
        <w:spacing w:after="0" w:line="240" w:lineRule="auto"/>
        <w:ind w:left="720"/>
        <w:rPr>
          <w:rFonts w:ascii="Times New Roman" w:eastAsia="Times New Roman" w:hAnsi="Times New Roman" w:cs="Times New Roman"/>
          <w:color w:val="000000"/>
        </w:rPr>
      </w:pPr>
    </w:p>
    <w:p w14:paraId="000001A0" w14:textId="49DDEB8A" w:rsidR="00DF54E1" w:rsidRPr="00521852" w:rsidRDefault="00D05DEB">
      <w:pPr>
        <w:shd w:val="clear" w:color="auto" w:fill="FFFFFF"/>
        <w:spacing w:after="0" w:line="240" w:lineRule="auto"/>
        <w:ind w:left="720"/>
        <w:rPr>
          <w:rFonts w:ascii="Times New Roman" w:eastAsia="Times New Roman" w:hAnsi="Times New Roman" w:cs="Times New Roman"/>
        </w:rPr>
      </w:pPr>
      <w:r w:rsidRPr="00521852">
        <w:rPr>
          <w:rFonts w:ascii="Times New Roman" w:eastAsia="Times New Roman" w:hAnsi="Times New Roman" w:cs="Times New Roman"/>
        </w:rPr>
        <w:t xml:space="preserve">Contractor shall furnish </w:t>
      </w:r>
      <w:r w:rsidR="003A5FEB">
        <w:rPr>
          <w:rFonts w:ascii="Times New Roman" w:eastAsia="Times New Roman" w:hAnsi="Times New Roman" w:cs="Times New Roman"/>
        </w:rPr>
        <w:t>University</w:t>
      </w:r>
      <w:r w:rsidR="003A5FEB"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with a certificate(s) of insurance effecting coverage required herein.  Failure to file certificates or acceptance by </w:t>
      </w:r>
      <w:r w:rsidR="003A5FEB">
        <w:rPr>
          <w:rFonts w:ascii="Times New Roman" w:eastAsia="Times New Roman" w:hAnsi="Times New Roman" w:cs="Times New Roman"/>
        </w:rPr>
        <w:t>University</w:t>
      </w:r>
      <w:r w:rsidR="003A5FEB"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of certificates which do not indicate the specific required coverages shall in no way relieve the Contractor from any liability under the Contract, nor shall the insurance requirements be construed to conflict with the obligations of Contractor concerning indemnification.  </w:t>
      </w:r>
      <w:r w:rsidRPr="00521852">
        <w:rPr>
          <w:rFonts w:ascii="Times New Roman" w:eastAsia="Times New Roman" w:hAnsi="Times New Roman" w:cs="Times New Roman"/>
          <w:color w:val="000000"/>
        </w:rPr>
        <w:t xml:space="preserve">Any failure to comply with reporting provisions of the policies shall not affect coverage provided to </w:t>
      </w:r>
      <w:r w:rsidR="003A5FEB">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its trustees, officials, employees, agents or volunteers.  </w:t>
      </w:r>
      <w:r w:rsidRPr="00521852">
        <w:rPr>
          <w:rFonts w:ascii="Times New Roman" w:eastAsia="Times New Roman" w:hAnsi="Times New Roman" w:cs="Times New Roman"/>
        </w:rPr>
        <w:t>Proof of Insurance must be included in Proposal.</w:t>
      </w:r>
    </w:p>
    <w:p w14:paraId="000001A1" w14:textId="77777777" w:rsidR="00DF54E1" w:rsidRPr="00521852" w:rsidRDefault="00DF54E1">
      <w:pPr>
        <w:shd w:val="clear" w:color="auto" w:fill="FFFFFF"/>
        <w:spacing w:after="0" w:line="240" w:lineRule="auto"/>
        <w:ind w:left="720"/>
        <w:rPr>
          <w:rFonts w:ascii="Times New Roman" w:eastAsia="Times New Roman" w:hAnsi="Times New Roman" w:cs="Times New Roman"/>
        </w:rPr>
      </w:pPr>
    </w:p>
    <w:p w14:paraId="000001A2" w14:textId="77777777" w:rsidR="00DF54E1" w:rsidRPr="00521852" w:rsidRDefault="00D05DEB">
      <w:pPr>
        <w:spacing w:after="0" w:line="240" w:lineRule="auto"/>
        <w:ind w:left="720"/>
        <w:rPr>
          <w:rFonts w:ascii="Times New Roman" w:eastAsia="Times New Roman" w:hAnsi="Times New Roman" w:cs="Times New Roman"/>
        </w:rPr>
      </w:pPr>
      <w:r w:rsidRPr="00521852">
        <w:rPr>
          <w:rFonts w:ascii="Times New Roman" w:eastAsia="Times New Roman" w:hAnsi="Times New Roman" w:cs="Times New Roman"/>
        </w:rPr>
        <w:t>Contractor shall, at their sole expense, procure and keep in effect all necessary permits and licenses required for its performance under the Contract, and shall post or display in a prominent place such permits and/or notices as are required by law.</w:t>
      </w:r>
    </w:p>
    <w:p w14:paraId="000001A3" w14:textId="77777777" w:rsidR="00DF54E1" w:rsidRPr="00521852" w:rsidRDefault="00DF54E1">
      <w:pPr>
        <w:tabs>
          <w:tab w:val="left" w:pos="1440"/>
        </w:tabs>
        <w:spacing w:after="0" w:line="240" w:lineRule="auto"/>
        <w:ind w:left="1440"/>
        <w:jc w:val="both"/>
        <w:rPr>
          <w:rFonts w:ascii="Times New Roman" w:eastAsia="Times New Roman" w:hAnsi="Times New Roman" w:cs="Times New Roman"/>
        </w:rPr>
      </w:pPr>
    </w:p>
    <w:p w14:paraId="000001A4" w14:textId="77777777" w:rsidR="00DF54E1" w:rsidRPr="00521852" w:rsidRDefault="00D05DEB">
      <w:pPr>
        <w:tabs>
          <w:tab w:val="left" w:pos="0"/>
          <w:tab w:val="left" w:pos="540"/>
        </w:tabs>
        <w:spacing w:after="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12.</w:t>
      </w:r>
      <w:r w:rsidRPr="00521852">
        <w:rPr>
          <w:rFonts w:ascii="Times New Roman" w:eastAsia="Times New Roman" w:hAnsi="Times New Roman" w:cs="Times New Roman"/>
          <w:b/>
        </w:rPr>
        <w:tab/>
        <w:t>CONTRACTOR OVERVIEW</w:t>
      </w:r>
    </w:p>
    <w:p w14:paraId="000001A5" w14:textId="77777777" w:rsidR="00DF54E1" w:rsidRPr="00521852" w:rsidRDefault="00D05DEB">
      <w:pPr>
        <w:tabs>
          <w:tab w:val="left" w:pos="0"/>
          <w:tab w:val="left" w:pos="540"/>
        </w:tabs>
        <w:spacing w:after="0" w:line="240" w:lineRule="auto"/>
        <w:rPr>
          <w:rFonts w:ascii="Times New Roman" w:eastAsia="Times New Roman" w:hAnsi="Times New Roman" w:cs="Times New Roman"/>
        </w:rPr>
      </w:pPr>
      <w:r w:rsidRPr="00521852">
        <w:rPr>
          <w:rFonts w:ascii="Times New Roman" w:eastAsia="Times New Roman" w:hAnsi="Times New Roman" w:cs="Times New Roman"/>
          <w:b/>
        </w:rPr>
        <w:tab/>
      </w:r>
      <w:r w:rsidRPr="00521852">
        <w:rPr>
          <w:rFonts w:ascii="Times New Roman" w:eastAsia="Times New Roman" w:hAnsi="Times New Roman" w:cs="Times New Roman"/>
        </w:rPr>
        <w:t>The Contractor shall provide a general overview of its business including the following information:</w:t>
      </w:r>
    </w:p>
    <w:p w14:paraId="000001A6"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Foundation date</w:t>
      </w:r>
    </w:p>
    <w:p w14:paraId="000001A7"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Description of core activities</w:t>
      </w:r>
    </w:p>
    <w:p w14:paraId="000001A8"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Major company and distributor locations</w:t>
      </w:r>
    </w:p>
    <w:p w14:paraId="000001A9"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Total number of clients</w:t>
      </w:r>
    </w:p>
    <w:p w14:paraId="000001AA"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Total number of clients in higher education</w:t>
      </w:r>
    </w:p>
    <w:p w14:paraId="000001AB" w14:textId="77777777" w:rsidR="00DF54E1" w:rsidRPr="00521852" w:rsidRDefault="00D05DEB">
      <w:pPr>
        <w:numPr>
          <w:ilvl w:val="0"/>
          <w:numId w:val="11"/>
        </w:numPr>
        <w:pBdr>
          <w:top w:val="nil"/>
          <w:left w:val="nil"/>
          <w:bottom w:val="nil"/>
          <w:right w:val="nil"/>
          <w:between w:val="nil"/>
        </w:pBdr>
        <w:tabs>
          <w:tab w:val="left" w:pos="0"/>
          <w:tab w:val="left" w:pos="540"/>
        </w:tabs>
        <w:spacing w:after="0" w:line="240" w:lineRule="auto"/>
        <w:ind w:left="1267"/>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Current financial status and revenues – Overview only</w:t>
      </w:r>
    </w:p>
    <w:p w14:paraId="000001AC" w14:textId="77777777" w:rsidR="00DF54E1" w:rsidRPr="00521852" w:rsidRDefault="00DF54E1">
      <w:pPr>
        <w:pBdr>
          <w:top w:val="nil"/>
          <w:left w:val="nil"/>
          <w:bottom w:val="nil"/>
          <w:right w:val="nil"/>
          <w:between w:val="nil"/>
        </w:pBdr>
        <w:tabs>
          <w:tab w:val="left" w:pos="0"/>
          <w:tab w:val="left" w:pos="540"/>
        </w:tabs>
        <w:spacing w:after="0" w:line="240" w:lineRule="auto"/>
        <w:ind w:left="1260"/>
        <w:jc w:val="both"/>
        <w:rPr>
          <w:rFonts w:ascii="Times New Roman" w:eastAsia="Times New Roman" w:hAnsi="Times New Roman" w:cs="Times New Roman"/>
          <w:color w:val="000000"/>
        </w:rPr>
      </w:pPr>
    </w:p>
    <w:p w14:paraId="000001AD" w14:textId="77777777" w:rsidR="00DF54E1" w:rsidRPr="00521852" w:rsidRDefault="00D05DEB">
      <w:pPr>
        <w:tabs>
          <w:tab w:val="left" w:pos="0"/>
          <w:tab w:val="left" w:pos="540"/>
        </w:tabs>
        <w:spacing w:after="0" w:line="240" w:lineRule="auto"/>
        <w:jc w:val="both"/>
        <w:rPr>
          <w:rFonts w:ascii="Times New Roman" w:eastAsia="Times New Roman" w:hAnsi="Times New Roman" w:cs="Times New Roman"/>
          <w:b/>
        </w:rPr>
      </w:pPr>
      <w:r w:rsidRPr="00521852">
        <w:rPr>
          <w:rFonts w:ascii="Times New Roman" w:eastAsia="Times New Roman" w:hAnsi="Times New Roman" w:cs="Times New Roman"/>
          <w:b/>
        </w:rPr>
        <w:t>13.</w:t>
      </w:r>
      <w:r w:rsidRPr="00521852">
        <w:rPr>
          <w:rFonts w:ascii="Times New Roman" w:eastAsia="Times New Roman" w:hAnsi="Times New Roman" w:cs="Times New Roman"/>
        </w:rPr>
        <w:t xml:space="preserve"> </w:t>
      </w:r>
      <w:r w:rsidRPr="00521852">
        <w:rPr>
          <w:rFonts w:ascii="Times New Roman" w:eastAsia="Times New Roman" w:hAnsi="Times New Roman" w:cs="Times New Roman"/>
        </w:rPr>
        <w:tab/>
      </w:r>
      <w:r w:rsidRPr="00521852">
        <w:rPr>
          <w:rFonts w:ascii="Times New Roman" w:eastAsia="Times New Roman" w:hAnsi="Times New Roman" w:cs="Times New Roman"/>
          <w:b/>
        </w:rPr>
        <w:t>BEST AND FINAL OFFER</w:t>
      </w:r>
    </w:p>
    <w:p w14:paraId="000001AE" w14:textId="3522E5A7" w:rsidR="00DF54E1" w:rsidRPr="00521852" w:rsidRDefault="003A5FEB">
      <w:pPr>
        <w:tabs>
          <w:tab w:val="left" w:pos="0"/>
          <w:tab w:val="left" w:pos="540"/>
        </w:tabs>
        <w:spacing w:after="0" w:line="240" w:lineRule="auto"/>
        <w:ind w:left="540"/>
        <w:rPr>
          <w:rFonts w:ascii="Times New Roman" w:eastAsia="Times New Roman" w:hAnsi="Times New Roman" w:cs="Times New Roman"/>
          <w:b/>
          <w:smallCaps/>
          <w:color w:val="FF0000"/>
        </w:rPr>
      </w:pPr>
      <w:bookmarkStart w:id="26" w:name="_heading=h.qsh70q" w:colFirst="0" w:colLast="0"/>
      <w:bookmarkEnd w:id="26"/>
      <w:r>
        <w:rPr>
          <w:rFonts w:ascii="Times New Roman" w:eastAsia="Times New Roman" w:hAnsi="Times New Roman" w:cs="Times New Roman"/>
        </w:rPr>
        <w:t>University</w:t>
      </w:r>
      <w:r w:rsidRPr="00521852">
        <w:rPr>
          <w:rFonts w:ascii="Times New Roman" w:eastAsia="Times New Roman" w:hAnsi="Times New Roman" w:cs="Times New Roman"/>
        </w:rPr>
        <w:t xml:space="preserve"> </w:t>
      </w:r>
      <w:r w:rsidR="00D05DEB" w:rsidRPr="00521852">
        <w:rPr>
          <w:rFonts w:ascii="Times New Roman" w:eastAsia="Times New Roman" w:hAnsi="Times New Roman" w:cs="Times New Roman"/>
        </w:rPr>
        <w:t xml:space="preserve">reserves the right to request an official “Best and Final Offer” from Respondents if it deems such an approach is in the best interest of the institution.  In general, the “Best and Final Offer” will consist of an updated cost Proposal in addition to an opportunity for the Respondent to submit clarification response to specific questions or opportunities identified in subsequent discussions related to the original Proposal response submitted to </w:t>
      </w:r>
      <w:r>
        <w:rPr>
          <w:rFonts w:ascii="Times New Roman" w:eastAsia="Times New Roman" w:hAnsi="Times New Roman" w:cs="Times New Roman"/>
        </w:rPr>
        <w:t>University</w:t>
      </w:r>
      <w:r w:rsidR="00D05DEB" w:rsidRPr="00521852">
        <w:rPr>
          <w:rFonts w:ascii="Times New Roman" w:eastAsia="Times New Roman" w:hAnsi="Times New Roman" w:cs="Times New Roman"/>
        </w:rPr>
        <w:t xml:space="preserve">.   If the </w:t>
      </w:r>
      <w:r>
        <w:rPr>
          <w:rFonts w:ascii="Times New Roman" w:eastAsia="Times New Roman" w:hAnsi="Times New Roman" w:cs="Times New Roman"/>
        </w:rPr>
        <w:t>University</w:t>
      </w:r>
      <w:r w:rsidRPr="00521852">
        <w:rPr>
          <w:rFonts w:ascii="Times New Roman" w:eastAsia="Times New Roman" w:hAnsi="Times New Roman" w:cs="Times New Roman"/>
        </w:rPr>
        <w:t xml:space="preserve"> </w:t>
      </w:r>
      <w:r w:rsidR="00D05DEB" w:rsidRPr="00521852">
        <w:rPr>
          <w:rFonts w:ascii="Times New Roman" w:eastAsia="Times New Roman" w:hAnsi="Times New Roman" w:cs="Times New Roman"/>
        </w:rPr>
        <w:t xml:space="preserve">chooses to invoke a “Best and Final Offer” option, all responses will be re-evaluated by incorporating the information as requested in the official “Best and Final Offer” document, including costs and answers to specific questions presented in the document.  The specific format for the official “Best and Final Offer” request will be determined during evaluation discussions.  The official request for a “Best and Final Offer” will be issued by the UAS Procurement </w:t>
      </w:r>
      <w:r w:rsidR="00A928C7">
        <w:rPr>
          <w:rFonts w:ascii="Times New Roman" w:eastAsia="Times New Roman" w:hAnsi="Times New Roman" w:cs="Times New Roman"/>
        </w:rPr>
        <w:t>Official</w:t>
      </w:r>
      <w:r w:rsidR="00D05DEB" w:rsidRPr="00521852">
        <w:rPr>
          <w:rFonts w:ascii="Times New Roman" w:eastAsia="Times New Roman" w:hAnsi="Times New Roman" w:cs="Times New Roman"/>
        </w:rPr>
        <w:t>.</w:t>
      </w:r>
    </w:p>
    <w:p w14:paraId="000001AF" w14:textId="77777777" w:rsidR="00DF54E1" w:rsidRPr="00521852" w:rsidRDefault="00DF54E1">
      <w:pPr>
        <w:spacing w:after="0" w:line="240" w:lineRule="auto"/>
        <w:ind w:left="720" w:hanging="720"/>
        <w:jc w:val="both"/>
        <w:rPr>
          <w:rFonts w:ascii="Times New Roman" w:eastAsia="Times New Roman" w:hAnsi="Times New Roman" w:cs="Times New Roman"/>
          <w:b/>
          <w:smallCaps/>
          <w:color w:val="FF0000"/>
        </w:rPr>
      </w:pPr>
    </w:p>
    <w:p w14:paraId="000001B0" w14:textId="77777777" w:rsidR="00DF54E1" w:rsidRPr="00521852" w:rsidRDefault="00D05DEB">
      <w:pPr>
        <w:spacing w:after="0" w:line="240" w:lineRule="auto"/>
        <w:ind w:left="720" w:hanging="720"/>
        <w:jc w:val="both"/>
        <w:rPr>
          <w:rFonts w:ascii="Times New Roman" w:eastAsia="Times New Roman" w:hAnsi="Times New Roman" w:cs="Times New Roman"/>
          <w:b/>
        </w:rPr>
      </w:pPr>
      <w:r w:rsidRPr="00521852">
        <w:rPr>
          <w:rFonts w:ascii="Times New Roman" w:eastAsia="Times New Roman" w:hAnsi="Times New Roman" w:cs="Times New Roman"/>
          <w:b/>
          <w:smallCaps/>
        </w:rPr>
        <w:t>14.</w:t>
      </w:r>
      <w:r w:rsidRPr="00521852">
        <w:rPr>
          <w:rFonts w:ascii="Times New Roman" w:eastAsia="Times New Roman" w:hAnsi="Times New Roman" w:cs="Times New Roman"/>
          <w:b/>
          <w:smallCaps/>
        </w:rPr>
        <w:tab/>
      </w:r>
      <w:r w:rsidRPr="00521852">
        <w:rPr>
          <w:rFonts w:ascii="Times New Roman" w:eastAsia="Times New Roman" w:hAnsi="Times New Roman" w:cs="Times New Roman"/>
          <w:b/>
        </w:rPr>
        <w:t>SPECIFICATIONS / GOALS AND DELIVERABLES</w:t>
      </w:r>
    </w:p>
    <w:p w14:paraId="000001B1" w14:textId="77777777" w:rsidR="00DF54E1" w:rsidRPr="00521852" w:rsidRDefault="00D05DEB">
      <w:pPr>
        <w:spacing w:after="0" w:line="240" w:lineRule="auto"/>
        <w:ind w:left="720" w:hanging="720"/>
        <w:jc w:val="both"/>
        <w:rPr>
          <w:rFonts w:ascii="Times New Roman" w:eastAsia="Times New Roman" w:hAnsi="Times New Roman" w:cs="Times New Roman"/>
        </w:rPr>
      </w:pPr>
      <w:r w:rsidRPr="00521852">
        <w:rPr>
          <w:rFonts w:ascii="Times New Roman" w:eastAsia="Times New Roman" w:hAnsi="Times New Roman" w:cs="Times New Roman"/>
          <w:color w:val="FF0000"/>
        </w:rPr>
        <w:tab/>
      </w:r>
      <w:r w:rsidRPr="00521852">
        <w:rPr>
          <w:rFonts w:ascii="Times New Roman" w:eastAsia="Times New Roman" w:hAnsi="Times New Roman" w:cs="Times New Roman"/>
        </w:rPr>
        <w:t>Each Proposal should contain the following information at a minimum:</w:t>
      </w:r>
    </w:p>
    <w:p w14:paraId="000001B4" w14:textId="412A40B0" w:rsidR="00DF54E1" w:rsidRDefault="00DF54E1">
      <w:pPr>
        <w:tabs>
          <w:tab w:val="left" w:pos="540"/>
        </w:tabs>
        <w:spacing w:after="0" w:line="240" w:lineRule="auto"/>
        <w:jc w:val="both"/>
        <w:rPr>
          <w:rFonts w:ascii="Times New Roman" w:eastAsia="Times New Roman" w:hAnsi="Times New Roman" w:cs="Times New Roman"/>
          <w:color w:val="FF0000"/>
        </w:rPr>
      </w:pPr>
    </w:p>
    <w:p w14:paraId="782047E0" w14:textId="50A90021" w:rsidR="00404D62" w:rsidRPr="001D42D3" w:rsidRDefault="00404D62" w:rsidP="00404D62">
      <w:pPr>
        <w:tabs>
          <w:tab w:val="left" w:pos="0"/>
          <w:tab w:val="left" w:pos="540"/>
        </w:tabs>
        <w:spacing w:after="0" w:line="240" w:lineRule="auto"/>
        <w:ind w:left="540"/>
        <w:rPr>
          <w:rFonts w:ascii="Times New Roman" w:hAnsi="Times New Roman" w:cs="Times New Roman"/>
        </w:rPr>
      </w:pPr>
      <w:r w:rsidRPr="001D42D3">
        <w:rPr>
          <w:rFonts w:ascii="Times New Roman" w:hAnsi="Times New Roman" w:cs="Times New Roman"/>
        </w:rPr>
        <w:t xml:space="preserve">The </w:t>
      </w:r>
      <w:r w:rsidR="006F2C60">
        <w:rPr>
          <w:rFonts w:ascii="Times New Roman" w:hAnsi="Times New Roman" w:cs="Times New Roman"/>
        </w:rPr>
        <w:t>U</w:t>
      </w:r>
      <w:r w:rsidR="006F2C60" w:rsidRPr="001D42D3">
        <w:rPr>
          <w:rFonts w:ascii="Times New Roman" w:hAnsi="Times New Roman" w:cs="Times New Roman"/>
        </w:rPr>
        <w:t xml:space="preserve">niversity </w:t>
      </w:r>
      <w:r w:rsidR="00467A67">
        <w:rPr>
          <w:rFonts w:ascii="Times New Roman" w:hAnsi="Times New Roman" w:cs="Times New Roman"/>
        </w:rPr>
        <w:t xml:space="preserve">will </w:t>
      </w:r>
      <w:r w:rsidR="00A62379">
        <w:rPr>
          <w:rFonts w:ascii="Times New Roman" w:hAnsi="Times New Roman" w:cs="Times New Roman"/>
        </w:rPr>
        <w:t xml:space="preserve">acquire </w:t>
      </w:r>
      <w:r w:rsidRPr="001D42D3">
        <w:rPr>
          <w:rFonts w:ascii="Times New Roman" w:hAnsi="Times New Roman" w:cs="Times New Roman"/>
        </w:rPr>
        <w:t>a modern marketing automation platform that will be fully-integrated in near real-time with other systems, primarily the CRM (</w:t>
      </w:r>
      <w:r w:rsidR="00A62379">
        <w:rPr>
          <w:rFonts w:ascii="Times New Roman" w:hAnsi="Times New Roman" w:cs="Times New Roman"/>
        </w:rPr>
        <w:t xml:space="preserve">currently </w:t>
      </w:r>
      <w:r w:rsidRPr="001D42D3">
        <w:rPr>
          <w:rFonts w:ascii="Times New Roman" w:hAnsi="Times New Roman" w:cs="Times New Roman"/>
        </w:rPr>
        <w:t>provided by Salesforce) and SIS (</w:t>
      </w:r>
      <w:r w:rsidR="00A62379">
        <w:rPr>
          <w:rFonts w:ascii="Times New Roman" w:hAnsi="Times New Roman" w:cs="Times New Roman"/>
        </w:rPr>
        <w:t xml:space="preserve">to be </w:t>
      </w:r>
      <w:r w:rsidRPr="001D42D3">
        <w:rPr>
          <w:rFonts w:ascii="Times New Roman" w:hAnsi="Times New Roman" w:cs="Times New Roman"/>
        </w:rPr>
        <w:t>provided by Anthology)</w:t>
      </w:r>
      <w:r w:rsidR="00A62379">
        <w:rPr>
          <w:rFonts w:ascii="Times New Roman" w:hAnsi="Times New Roman" w:cs="Times New Roman"/>
        </w:rPr>
        <w:t xml:space="preserve">.  The marketing automation solution </w:t>
      </w:r>
      <w:r w:rsidRPr="001D42D3">
        <w:rPr>
          <w:rFonts w:ascii="Times New Roman" w:hAnsi="Times New Roman" w:cs="Times New Roman"/>
        </w:rPr>
        <w:t xml:space="preserve">will feature a robust independent database that maintains visibility to events that are not </w:t>
      </w:r>
      <w:r w:rsidR="00173321">
        <w:rPr>
          <w:rFonts w:ascii="Times New Roman" w:hAnsi="Times New Roman" w:cs="Times New Roman"/>
        </w:rPr>
        <w:t xml:space="preserve">captured by and </w:t>
      </w:r>
      <w:r w:rsidRPr="001D42D3">
        <w:rPr>
          <w:rFonts w:ascii="Times New Roman" w:hAnsi="Times New Roman" w:cs="Times New Roman"/>
        </w:rPr>
        <w:t xml:space="preserve">recorded in the CRM and SIS, and that allows the </w:t>
      </w:r>
      <w:r w:rsidR="006F2C60">
        <w:rPr>
          <w:rFonts w:ascii="Times New Roman" w:hAnsi="Times New Roman" w:cs="Times New Roman"/>
        </w:rPr>
        <w:t>U</w:t>
      </w:r>
      <w:r w:rsidR="006F2C60" w:rsidRPr="001D42D3">
        <w:rPr>
          <w:rFonts w:ascii="Times New Roman" w:hAnsi="Times New Roman" w:cs="Times New Roman"/>
        </w:rPr>
        <w:t xml:space="preserve">niversity </w:t>
      </w:r>
      <w:r w:rsidRPr="001D42D3">
        <w:rPr>
          <w:rFonts w:ascii="Times New Roman" w:hAnsi="Times New Roman" w:cs="Times New Roman"/>
        </w:rPr>
        <w:t>to engage with prospective and current students based on changes in prospective student behavior and progression of a prospective student through the enrollment process, from pre-inquiry t</w:t>
      </w:r>
      <w:r w:rsidR="00173321">
        <w:rPr>
          <w:rFonts w:ascii="Times New Roman" w:hAnsi="Times New Roman" w:cs="Times New Roman"/>
        </w:rPr>
        <w:t xml:space="preserve">hrough enrollment to </w:t>
      </w:r>
      <w:r w:rsidRPr="001D42D3">
        <w:rPr>
          <w:rFonts w:ascii="Times New Roman" w:hAnsi="Times New Roman" w:cs="Times New Roman"/>
        </w:rPr>
        <w:t>graduation.</w:t>
      </w:r>
      <w:r>
        <w:rPr>
          <w:rFonts w:ascii="Times New Roman" w:hAnsi="Times New Roman" w:cs="Times New Roman"/>
        </w:rPr>
        <w:t xml:space="preserve">  </w:t>
      </w:r>
      <w:r w:rsidRPr="001D42D3">
        <w:rPr>
          <w:rFonts w:ascii="Times New Roman" w:hAnsi="Times New Roman" w:cs="Times New Roman"/>
        </w:rPr>
        <w:t>Systems will be evaluated on meeting needs along the following features, components, and capabilities:</w:t>
      </w:r>
    </w:p>
    <w:p w14:paraId="097251B7" w14:textId="77777777" w:rsidR="00404D62" w:rsidRPr="001D42D3" w:rsidRDefault="00404D62" w:rsidP="00404D62">
      <w:pPr>
        <w:spacing w:after="0" w:line="240" w:lineRule="auto"/>
        <w:rPr>
          <w:rFonts w:ascii="Times New Roman" w:hAnsi="Times New Roman" w:cs="Times New Roman"/>
        </w:rPr>
      </w:pPr>
    </w:p>
    <w:p w14:paraId="496E6707" w14:textId="59FF570D" w:rsidR="00B13AD2" w:rsidRDefault="00B13AD2" w:rsidP="00163202">
      <w:pPr>
        <w:pStyle w:val="ListParagraph"/>
        <w:numPr>
          <w:ilvl w:val="0"/>
          <w:numId w:val="23"/>
        </w:numPr>
        <w:contextualSpacing/>
        <w:rPr>
          <w:sz w:val="22"/>
          <w:szCs w:val="22"/>
        </w:rPr>
      </w:pPr>
      <w:r>
        <w:rPr>
          <w:sz w:val="22"/>
          <w:szCs w:val="22"/>
        </w:rPr>
        <w:t>Integration</w:t>
      </w:r>
    </w:p>
    <w:p w14:paraId="33BB6CCF" w14:textId="61CE0F51" w:rsidR="00B13AD2" w:rsidRDefault="00B13AD2" w:rsidP="00163202">
      <w:pPr>
        <w:pStyle w:val="ListParagraph"/>
        <w:numPr>
          <w:ilvl w:val="1"/>
          <w:numId w:val="23"/>
        </w:numPr>
        <w:contextualSpacing/>
        <w:rPr>
          <w:sz w:val="22"/>
          <w:szCs w:val="22"/>
        </w:rPr>
      </w:pPr>
      <w:r>
        <w:rPr>
          <w:sz w:val="22"/>
          <w:szCs w:val="22"/>
        </w:rPr>
        <w:t>Is integration provided by the software vendor, or by a third party</w:t>
      </w:r>
    </w:p>
    <w:p w14:paraId="3400C276" w14:textId="53657466" w:rsidR="00B13AD2" w:rsidRDefault="00B13AD2" w:rsidP="00163202">
      <w:pPr>
        <w:pStyle w:val="ListParagraph"/>
        <w:numPr>
          <w:ilvl w:val="1"/>
          <w:numId w:val="23"/>
        </w:numPr>
        <w:contextualSpacing/>
        <w:rPr>
          <w:sz w:val="22"/>
          <w:szCs w:val="22"/>
        </w:rPr>
      </w:pPr>
      <w:r>
        <w:rPr>
          <w:sz w:val="22"/>
          <w:szCs w:val="22"/>
        </w:rPr>
        <w:t>Expected cost and duration of integration</w:t>
      </w:r>
    </w:p>
    <w:p w14:paraId="762F4804" w14:textId="6BBBC13B" w:rsidR="00B13AD2" w:rsidRDefault="00B13AD2" w:rsidP="00163202">
      <w:pPr>
        <w:pStyle w:val="ListParagraph"/>
        <w:numPr>
          <w:ilvl w:val="1"/>
          <w:numId w:val="23"/>
        </w:numPr>
        <w:contextualSpacing/>
        <w:rPr>
          <w:sz w:val="22"/>
          <w:szCs w:val="22"/>
        </w:rPr>
      </w:pPr>
      <w:r>
        <w:rPr>
          <w:sz w:val="22"/>
          <w:szCs w:val="22"/>
        </w:rPr>
        <w:t>Expected complexity of integration</w:t>
      </w:r>
    </w:p>
    <w:p w14:paraId="1CF0D2D9" w14:textId="0B629052" w:rsidR="005C1553" w:rsidRDefault="005C1553" w:rsidP="00163202">
      <w:pPr>
        <w:pStyle w:val="ListParagraph"/>
        <w:numPr>
          <w:ilvl w:val="1"/>
          <w:numId w:val="23"/>
        </w:numPr>
        <w:contextualSpacing/>
        <w:rPr>
          <w:sz w:val="22"/>
          <w:szCs w:val="22"/>
        </w:rPr>
      </w:pPr>
      <w:bookmarkStart w:id="27" w:name="_Hlk114571138"/>
      <w:r>
        <w:rPr>
          <w:sz w:val="22"/>
          <w:szCs w:val="22"/>
        </w:rPr>
        <w:t xml:space="preserve">Does the system feature tools </w:t>
      </w:r>
      <w:r w:rsidR="00D60CD9">
        <w:rPr>
          <w:sz w:val="22"/>
          <w:szCs w:val="22"/>
        </w:rPr>
        <w:t xml:space="preserve">that do not require coding for </w:t>
      </w:r>
      <w:r>
        <w:rPr>
          <w:sz w:val="22"/>
          <w:szCs w:val="22"/>
        </w:rPr>
        <w:t xml:space="preserve">connecting to </w:t>
      </w:r>
      <w:r w:rsidR="00D60CD9">
        <w:rPr>
          <w:sz w:val="22"/>
          <w:szCs w:val="22"/>
        </w:rPr>
        <w:t xml:space="preserve">and synchronizing with </w:t>
      </w:r>
      <w:r>
        <w:rPr>
          <w:sz w:val="22"/>
          <w:szCs w:val="22"/>
        </w:rPr>
        <w:t xml:space="preserve">other </w:t>
      </w:r>
      <w:r w:rsidR="00D60CD9">
        <w:rPr>
          <w:sz w:val="22"/>
          <w:szCs w:val="22"/>
        </w:rPr>
        <w:t xml:space="preserve">systems in the technology </w:t>
      </w:r>
      <w:proofErr w:type="gramStart"/>
      <w:r w:rsidR="00D60CD9">
        <w:rPr>
          <w:sz w:val="22"/>
          <w:szCs w:val="22"/>
        </w:rPr>
        <w:t>stack</w:t>
      </w:r>
      <w:proofErr w:type="gramEnd"/>
    </w:p>
    <w:bookmarkEnd w:id="27"/>
    <w:p w14:paraId="71BAB203" w14:textId="14E4BD65" w:rsidR="002E447D" w:rsidRPr="002E447D" w:rsidRDefault="002E447D" w:rsidP="00163202">
      <w:pPr>
        <w:pStyle w:val="ListParagraph"/>
        <w:numPr>
          <w:ilvl w:val="1"/>
          <w:numId w:val="23"/>
        </w:numPr>
        <w:contextualSpacing/>
        <w:rPr>
          <w:sz w:val="22"/>
          <w:szCs w:val="22"/>
        </w:rPr>
      </w:pPr>
      <w:r w:rsidRPr="002E447D">
        <w:rPr>
          <w:sz w:val="22"/>
          <w:szCs w:val="22"/>
        </w:rPr>
        <w:t>How is the data</w:t>
      </w:r>
      <w:r>
        <w:rPr>
          <w:sz w:val="22"/>
          <w:szCs w:val="22"/>
        </w:rPr>
        <w:t xml:space="preserve"> </w:t>
      </w:r>
      <w:r w:rsidRPr="002E447D">
        <w:rPr>
          <w:sz w:val="22"/>
          <w:szCs w:val="22"/>
        </w:rPr>
        <w:t>protected during transmission between systems</w:t>
      </w:r>
    </w:p>
    <w:p w14:paraId="224C059E" w14:textId="70F49F89" w:rsidR="002E447D" w:rsidRPr="002E447D" w:rsidRDefault="005C1553" w:rsidP="00163202">
      <w:pPr>
        <w:pStyle w:val="ListParagraph"/>
        <w:numPr>
          <w:ilvl w:val="1"/>
          <w:numId w:val="23"/>
        </w:numPr>
        <w:contextualSpacing/>
        <w:rPr>
          <w:sz w:val="22"/>
          <w:szCs w:val="22"/>
        </w:rPr>
      </w:pPr>
      <w:r>
        <w:rPr>
          <w:sz w:val="22"/>
          <w:szCs w:val="22"/>
        </w:rPr>
        <w:t xml:space="preserve">Does the system use </w:t>
      </w:r>
      <w:r w:rsidR="002E447D" w:rsidRPr="002E447D">
        <w:rPr>
          <w:sz w:val="22"/>
          <w:szCs w:val="22"/>
        </w:rPr>
        <w:t>Rest-API (O-Auth2 authentication) or other communication protocol</w:t>
      </w:r>
    </w:p>
    <w:p w14:paraId="598040DC" w14:textId="7F51E6B4" w:rsidR="002E447D" w:rsidRPr="002E447D" w:rsidRDefault="005C1553" w:rsidP="00163202">
      <w:pPr>
        <w:pStyle w:val="ListParagraph"/>
        <w:numPr>
          <w:ilvl w:val="1"/>
          <w:numId w:val="23"/>
        </w:numPr>
        <w:contextualSpacing/>
        <w:rPr>
          <w:sz w:val="22"/>
          <w:szCs w:val="22"/>
        </w:rPr>
      </w:pPr>
      <w:r>
        <w:rPr>
          <w:sz w:val="22"/>
          <w:szCs w:val="22"/>
        </w:rPr>
        <w:t xml:space="preserve">Does the system offer </w:t>
      </w:r>
      <w:r w:rsidR="002E447D" w:rsidRPr="002E447D">
        <w:rPr>
          <w:sz w:val="22"/>
          <w:szCs w:val="22"/>
        </w:rPr>
        <w:t>CRM integration utilizing a managed app on the Salesforce AppExchange to maintain lead management as described below or other custom technology</w:t>
      </w:r>
    </w:p>
    <w:p w14:paraId="2845162F" w14:textId="77777777" w:rsidR="002E447D" w:rsidRPr="002E447D" w:rsidRDefault="002E447D" w:rsidP="00163202">
      <w:pPr>
        <w:pStyle w:val="ListParagraph"/>
        <w:numPr>
          <w:ilvl w:val="1"/>
          <w:numId w:val="23"/>
        </w:numPr>
        <w:contextualSpacing/>
        <w:rPr>
          <w:sz w:val="22"/>
          <w:szCs w:val="22"/>
        </w:rPr>
      </w:pPr>
      <w:r w:rsidRPr="002E447D">
        <w:rPr>
          <w:sz w:val="22"/>
          <w:szCs w:val="22"/>
        </w:rPr>
        <w:t>Service Monitoring/Notification</w:t>
      </w:r>
    </w:p>
    <w:p w14:paraId="3ECD6A68" w14:textId="77777777" w:rsidR="002E447D" w:rsidRDefault="002E447D" w:rsidP="002E447D">
      <w:pPr>
        <w:pStyle w:val="ListParagraph"/>
        <w:ind w:left="1440"/>
        <w:contextualSpacing/>
        <w:rPr>
          <w:sz w:val="22"/>
          <w:szCs w:val="22"/>
        </w:rPr>
      </w:pPr>
    </w:p>
    <w:p w14:paraId="5C457C1C" w14:textId="77777777" w:rsidR="00B13AD2" w:rsidRDefault="00B13AD2" w:rsidP="00B13AD2">
      <w:pPr>
        <w:pStyle w:val="ListParagraph"/>
        <w:ind w:left="1080"/>
        <w:contextualSpacing/>
        <w:rPr>
          <w:sz w:val="22"/>
          <w:szCs w:val="22"/>
        </w:rPr>
      </w:pPr>
    </w:p>
    <w:p w14:paraId="01B59E58" w14:textId="0EEAAEED" w:rsidR="00404D62" w:rsidRPr="001D42D3" w:rsidRDefault="00404D62" w:rsidP="00163202">
      <w:pPr>
        <w:pStyle w:val="ListParagraph"/>
        <w:numPr>
          <w:ilvl w:val="0"/>
          <w:numId w:val="23"/>
        </w:numPr>
        <w:contextualSpacing/>
        <w:rPr>
          <w:sz w:val="22"/>
          <w:szCs w:val="22"/>
        </w:rPr>
      </w:pPr>
      <w:r w:rsidRPr="001D42D3">
        <w:rPr>
          <w:sz w:val="22"/>
          <w:szCs w:val="22"/>
        </w:rPr>
        <w:t>D</w:t>
      </w:r>
      <w:r>
        <w:rPr>
          <w:sz w:val="22"/>
          <w:szCs w:val="22"/>
        </w:rPr>
        <w:t>egree of d</w:t>
      </w:r>
      <w:r w:rsidRPr="001D42D3">
        <w:rPr>
          <w:sz w:val="22"/>
          <w:szCs w:val="22"/>
        </w:rPr>
        <w:t>atabase independence</w:t>
      </w:r>
    </w:p>
    <w:p w14:paraId="2F8846AC" w14:textId="7ED0F2D8" w:rsidR="00404D62" w:rsidRPr="001D42D3" w:rsidRDefault="00404D62" w:rsidP="00163202">
      <w:pPr>
        <w:pStyle w:val="ListParagraph"/>
        <w:numPr>
          <w:ilvl w:val="1"/>
          <w:numId w:val="23"/>
        </w:numPr>
        <w:contextualSpacing/>
        <w:rPr>
          <w:sz w:val="22"/>
          <w:szCs w:val="22"/>
        </w:rPr>
      </w:pPr>
      <w:r>
        <w:rPr>
          <w:sz w:val="22"/>
          <w:szCs w:val="22"/>
        </w:rPr>
        <w:t xml:space="preserve">Extent to which the </w:t>
      </w:r>
      <w:r w:rsidRPr="001D42D3">
        <w:rPr>
          <w:sz w:val="22"/>
          <w:szCs w:val="22"/>
        </w:rPr>
        <w:t>system rel</w:t>
      </w:r>
      <w:r>
        <w:rPr>
          <w:sz w:val="22"/>
          <w:szCs w:val="22"/>
        </w:rPr>
        <w:t xml:space="preserve">ies </w:t>
      </w:r>
      <w:r w:rsidRPr="001D42D3">
        <w:rPr>
          <w:sz w:val="22"/>
          <w:szCs w:val="22"/>
        </w:rPr>
        <w:t xml:space="preserve">on CRM or SIS databases, </w:t>
      </w:r>
      <w:r>
        <w:rPr>
          <w:sz w:val="22"/>
          <w:szCs w:val="22"/>
        </w:rPr>
        <w:t xml:space="preserve">vs. </w:t>
      </w:r>
      <w:r w:rsidRPr="001D42D3">
        <w:rPr>
          <w:sz w:val="22"/>
          <w:szCs w:val="22"/>
        </w:rPr>
        <w:t>its own robust database that maintains marketing information that is not visible or kept in the CRM and SIS</w:t>
      </w:r>
    </w:p>
    <w:p w14:paraId="1A0C10E0" w14:textId="77777777" w:rsidR="00404D62" w:rsidRPr="001D42D3" w:rsidRDefault="00404D62" w:rsidP="00404D62">
      <w:pPr>
        <w:spacing w:after="0" w:line="240" w:lineRule="auto"/>
        <w:ind w:left="360"/>
        <w:rPr>
          <w:rFonts w:ascii="Times New Roman" w:hAnsi="Times New Roman" w:cs="Times New Roman"/>
        </w:rPr>
      </w:pPr>
    </w:p>
    <w:p w14:paraId="5BF02A6E" w14:textId="77777777" w:rsidR="00404D62" w:rsidRPr="001D42D3" w:rsidRDefault="00404D62" w:rsidP="00163202">
      <w:pPr>
        <w:pStyle w:val="ListParagraph"/>
        <w:numPr>
          <w:ilvl w:val="0"/>
          <w:numId w:val="23"/>
        </w:numPr>
        <w:contextualSpacing/>
        <w:rPr>
          <w:sz w:val="22"/>
          <w:szCs w:val="22"/>
        </w:rPr>
      </w:pPr>
      <w:r w:rsidRPr="001D42D3">
        <w:rPr>
          <w:sz w:val="22"/>
          <w:szCs w:val="22"/>
        </w:rPr>
        <w:t>Lead intake and lead management</w:t>
      </w:r>
    </w:p>
    <w:p w14:paraId="27989BA0" w14:textId="3872F7D4" w:rsidR="00404D62" w:rsidRPr="001D42D3" w:rsidRDefault="00404D62" w:rsidP="00163202">
      <w:pPr>
        <w:pStyle w:val="ListParagraph"/>
        <w:numPr>
          <w:ilvl w:val="1"/>
          <w:numId w:val="23"/>
        </w:numPr>
        <w:contextualSpacing/>
        <w:rPr>
          <w:sz w:val="22"/>
          <w:szCs w:val="22"/>
        </w:rPr>
      </w:pPr>
      <w:r w:rsidRPr="001D42D3">
        <w:rPr>
          <w:sz w:val="22"/>
          <w:szCs w:val="22"/>
        </w:rPr>
        <w:t>Build and host multiple landing pages, with drag-and-drop design and ability to A/B test</w:t>
      </w:r>
      <w:r w:rsidR="00173321">
        <w:rPr>
          <w:sz w:val="22"/>
          <w:szCs w:val="22"/>
        </w:rPr>
        <w:t xml:space="preserve"> various components</w:t>
      </w:r>
    </w:p>
    <w:p w14:paraId="2496FE8D" w14:textId="2D9A5835" w:rsidR="00404D62" w:rsidRPr="001D42D3" w:rsidRDefault="00404D62" w:rsidP="00163202">
      <w:pPr>
        <w:pStyle w:val="ListParagraph"/>
        <w:numPr>
          <w:ilvl w:val="1"/>
          <w:numId w:val="23"/>
        </w:numPr>
        <w:contextualSpacing/>
        <w:rPr>
          <w:sz w:val="22"/>
          <w:szCs w:val="22"/>
        </w:rPr>
      </w:pPr>
      <w:r w:rsidRPr="001D42D3">
        <w:rPr>
          <w:sz w:val="22"/>
          <w:szCs w:val="22"/>
        </w:rPr>
        <w:t>Maintain all lead information and append to it other data</w:t>
      </w:r>
    </w:p>
    <w:p w14:paraId="4FB02E41" w14:textId="77777777" w:rsidR="00404D62" w:rsidRPr="001D42D3" w:rsidRDefault="00404D62" w:rsidP="00163202">
      <w:pPr>
        <w:pStyle w:val="ListParagraph"/>
        <w:numPr>
          <w:ilvl w:val="1"/>
          <w:numId w:val="23"/>
        </w:numPr>
        <w:contextualSpacing/>
        <w:rPr>
          <w:sz w:val="22"/>
          <w:szCs w:val="22"/>
        </w:rPr>
      </w:pPr>
      <w:r w:rsidRPr="001D42D3">
        <w:rPr>
          <w:sz w:val="22"/>
          <w:szCs w:val="22"/>
        </w:rPr>
        <w:t>Attach a lead score model to each lead</w:t>
      </w:r>
    </w:p>
    <w:p w14:paraId="34EB54F2" w14:textId="4D13E578" w:rsidR="00404D62" w:rsidRPr="001D42D3" w:rsidRDefault="00404D62" w:rsidP="00163202">
      <w:pPr>
        <w:pStyle w:val="ListParagraph"/>
        <w:numPr>
          <w:ilvl w:val="2"/>
          <w:numId w:val="23"/>
        </w:numPr>
        <w:contextualSpacing/>
        <w:rPr>
          <w:sz w:val="22"/>
          <w:szCs w:val="22"/>
        </w:rPr>
      </w:pPr>
      <w:r w:rsidRPr="001D42D3">
        <w:rPr>
          <w:sz w:val="22"/>
          <w:szCs w:val="22"/>
        </w:rPr>
        <w:t xml:space="preserve">Ability to build propensity models, append the </w:t>
      </w:r>
      <w:r w:rsidR="00173321">
        <w:rPr>
          <w:sz w:val="22"/>
          <w:szCs w:val="22"/>
        </w:rPr>
        <w:t xml:space="preserve">model </w:t>
      </w:r>
      <w:r w:rsidRPr="001D42D3">
        <w:rPr>
          <w:sz w:val="22"/>
          <w:szCs w:val="22"/>
        </w:rPr>
        <w:t>score to the lead, and update the CRM with score</w:t>
      </w:r>
    </w:p>
    <w:p w14:paraId="43269FE1" w14:textId="17682FF7" w:rsidR="00404D62" w:rsidRPr="001D42D3" w:rsidRDefault="00404D62" w:rsidP="00163202">
      <w:pPr>
        <w:pStyle w:val="ListParagraph"/>
        <w:numPr>
          <w:ilvl w:val="3"/>
          <w:numId w:val="23"/>
        </w:numPr>
        <w:contextualSpacing/>
        <w:rPr>
          <w:sz w:val="22"/>
          <w:szCs w:val="22"/>
        </w:rPr>
      </w:pPr>
      <w:r w:rsidRPr="001D42D3">
        <w:rPr>
          <w:sz w:val="22"/>
          <w:szCs w:val="22"/>
        </w:rPr>
        <w:t xml:space="preserve">based on data that is part of the Information </w:t>
      </w:r>
      <w:r w:rsidR="00173321">
        <w:rPr>
          <w:sz w:val="22"/>
          <w:szCs w:val="22"/>
        </w:rPr>
        <w:t>R</w:t>
      </w:r>
      <w:r w:rsidRPr="001D42D3">
        <w:rPr>
          <w:sz w:val="22"/>
          <w:szCs w:val="22"/>
        </w:rPr>
        <w:t>equest form</w:t>
      </w:r>
    </w:p>
    <w:p w14:paraId="3BD05E05" w14:textId="77777777" w:rsidR="00404D62" w:rsidRPr="001D42D3" w:rsidRDefault="00404D62" w:rsidP="00163202">
      <w:pPr>
        <w:pStyle w:val="ListParagraph"/>
        <w:numPr>
          <w:ilvl w:val="3"/>
          <w:numId w:val="23"/>
        </w:numPr>
        <w:contextualSpacing/>
        <w:rPr>
          <w:sz w:val="22"/>
          <w:szCs w:val="22"/>
        </w:rPr>
      </w:pPr>
      <w:r w:rsidRPr="001D42D3">
        <w:rPr>
          <w:sz w:val="22"/>
          <w:szCs w:val="22"/>
        </w:rPr>
        <w:t>based on additional data including prospect interaction with web site, and engagement with prior marketing</w:t>
      </w:r>
    </w:p>
    <w:p w14:paraId="43B3B324" w14:textId="77777777" w:rsidR="00404D62" w:rsidRPr="001D42D3" w:rsidRDefault="00404D62" w:rsidP="00163202">
      <w:pPr>
        <w:pStyle w:val="ListParagraph"/>
        <w:numPr>
          <w:ilvl w:val="3"/>
          <w:numId w:val="23"/>
        </w:numPr>
        <w:contextualSpacing/>
        <w:rPr>
          <w:sz w:val="22"/>
          <w:szCs w:val="22"/>
        </w:rPr>
      </w:pPr>
      <w:r w:rsidRPr="001D42D3">
        <w:rPr>
          <w:sz w:val="22"/>
          <w:szCs w:val="22"/>
        </w:rPr>
        <w:t>Based on indicators including IP address, time zone</w:t>
      </w:r>
    </w:p>
    <w:p w14:paraId="5FEC574D" w14:textId="77777777" w:rsidR="00404D62" w:rsidRPr="001D42D3" w:rsidRDefault="00404D62" w:rsidP="00163202">
      <w:pPr>
        <w:pStyle w:val="ListParagraph"/>
        <w:numPr>
          <w:ilvl w:val="2"/>
          <w:numId w:val="23"/>
        </w:numPr>
        <w:contextualSpacing/>
        <w:rPr>
          <w:sz w:val="22"/>
          <w:szCs w:val="22"/>
        </w:rPr>
      </w:pPr>
      <w:r w:rsidRPr="001D42D3">
        <w:rPr>
          <w:sz w:val="22"/>
          <w:szCs w:val="22"/>
        </w:rPr>
        <w:t>Ongoing rescoring based on new info, and updating the CRM</w:t>
      </w:r>
    </w:p>
    <w:p w14:paraId="08DDFC0B" w14:textId="1304E0D6" w:rsidR="00404D62" w:rsidRDefault="00404D62" w:rsidP="00163202">
      <w:pPr>
        <w:pStyle w:val="ListParagraph"/>
        <w:numPr>
          <w:ilvl w:val="1"/>
          <w:numId w:val="23"/>
        </w:numPr>
        <w:contextualSpacing/>
        <w:rPr>
          <w:sz w:val="22"/>
          <w:szCs w:val="22"/>
        </w:rPr>
      </w:pPr>
      <w:r w:rsidRPr="001D42D3">
        <w:rPr>
          <w:sz w:val="22"/>
          <w:szCs w:val="22"/>
        </w:rPr>
        <w:t xml:space="preserve">Reconcile leads to the unique individual level, and alert and set high priority to </w:t>
      </w:r>
      <w:proofErr w:type="spellStart"/>
      <w:r w:rsidRPr="001D42D3">
        <w:rPr>
          <w:sz w:val="22"/>
          <w:szCs w:val="22"/>
        </w:rPr>
        <w:t>reinquiry</w:t>
      </w:r>
      <w:proofErr w:type="spellEnd"/>
      <w:r w:rsidRPr="001D42D3">
        <w:rPr>
          <w:sz w:val="22"/>
          <w:szCs w:val="22"/>
        </w:rPr>
        <w:t xml:space="preserve"> events</w:t>
      </w:r>
    </w:p>
    <w:p w14:paraId="3D323DDF" w14:textId="3293ED4D" w:rsidR="00173321" w:rsidRDefault="00173321" w:rsidP="00163202">
      <w:pPr>
        <w:pStyle w:val="ListParagraph"/>
        <w:numPr>
          <w:ilvl w:val="2"/>
          <w:numId w:val="23"/>
        </w:numPr>
        <w:contextualSpacing/>
        <w:rPr>
          <w:sz w:val="22"/>
          <w:szCs w:val="22"/>
        </w:rPr>
      </w:pPr>
      <w:r>
        <w:rPr>
          <w:sz w:val="22"/>
          <w:szCs w:val="22"/>
        </w:rPr>
        <w:t xml:space="preserve">Be able to flag and distinguish between a “true </w:t>
      </w:r>
      <w:proofErr w:type="spellStart"/>
      <w:r>
        <w:rPr>
          <w:sz w:val="22"/>
          <w:szCs w:val="22"/>
        </w:rPr>
        <w:t>reinquiry</w:t>
      </w:r>
      <w:proofErr w:type="spellEnd"/>
      <w:r>
        <w:rPr>
          <w:sz w:val="22"/>
          <w:szCs w:val="22"/>
        </w:rPr>
        <w:t>” and a “likely duplicate” inquiry based on variables including submission date and time, and lead source.  I.e. c</w:t>
      </w:r>
      <w:r w:rsidRPr="001D42D3">
        <w:rPr>
          <w:sz w:val="22"/>
          <w:szCs w:val="22"/>
        </w:rPr>
        <w:t>heck for recent duplicate and avoid delivery</w:t>
      </w:r>
      <w:r>
        <w:rPr>
          <w:sz w:val="22"/>
          <w:szCs w:val="22"/>
        </w:rPr>
        <w:t xml:space="preserve">; </w:t>
      </w:r>
      <w:r w:rsidRPr="001D42D3">
        <w:rPr>
          <w:sz w:val="22"/>
          <w:szCs w:val="22"/>
        </w:rPr>
        <w:t>update and prioritize existing leads</w:t>
      </w:r>
      <w:r>
        <w:rPr>
          <w:sz w:val="22"/>
          <w:szCs w:val="22"/>
        </w:rPr>
        <w:t xml:space="preserve">; maintain rules for distinguishing between duplicate submissions and </w:t>
      </w:r>
      <w:proofErr w:type="spellStart"/>
      <w:r>
        <w:rPr>
          <w:sz w:val="22"/>
          <w:szCs w:val="22"/>
        </w:rPr>
        <w:t>reinquiry</w:t>
      </w:r>
      <w:proofErr w:type="spellEnd"/>
      <w:r>
        <w:rPr>
          <w:sz w:val="22"/>
          <w:szCs w:val="22"/>
        </w:rPr>
        <w:t xml:space="preserve"> events</w:t>
      </w:r>
    </w:p>
    <w:p w14:paraId="7003650F" w14:textId="64B752F9" w:rsidR="00801EA3" w:rsidRPr="001D42D3" w:rsidRDefault="00801EA3" w:rsidP="00163202">
      <w:pPr>
        <w:pStyle w:val="ListParagraph"/>
        <w:numPr>
          <w:ilvl w:val="2"/>
          <w:numId w:val="23"/>
        </w:numPr>
        <w:contextualSpacing/>
        <w:rPr>
          <w:sz w:val="22"/>
          <w:szCs w:val="22"/>
        </w:rPr>
      </w:pPr>
      <w:r>
        <w:rPr>
          <w:sz w:val="22"/>
          <w:szCs w:val="22"/>
        </w:rPr>
        <w:t>Ability to identify in near-real-time the Admissions team members associated with a re-inquiring prospective students, and offer the prospective student an opportunity to schedule a call with their designated Admission team member</w:t>
      </w:r>
    </w:p>
    <w:p w14:paraId="471AE805" w14:textId="72C1AF1F" w:rsidR="00404D62" w:rsidRPr="001D42D3" w:rsidRDefault="00404D62" w:rsidP="00163202">
      <w:pPr>
        <w:pStyle w:val="ListParagraph"/>
        <w:numPr>
          <w:ilvl w:val="1"/>
          <w:numId w:val="23"/>
        </w:numPr>
        <w:contextualSpacing/>
        <w:rPr>
          <w:sz w:val="22"/>
          <w:szCs w:val="22"/>
        </w:rPr>
      </w:pPr>
      <w:r w:rsidRPr="001D42D3">
        <w:rPr>
          <w:sz w:val="22"/>
          <w:szCs w:val="22"/>
        </w:rPr>
        <w:t>Attach user behavior information to lead (e.g. web pages visited), and update the CRM as events occur (prospect visited site, opened email</w:t>
      </w:r>
      <w:r w:rsidR="00173321">
        <w:rPr>
          <w:sz w:val="22"/>
          <w:szCs w:val="22"/>
        </w:rPr>
        <w:t>, clicked on a text message link, etc.</w:t>
      </w:r>
      <w:r w:rsidRPr="001D42D3">
        <w:rPr>
          <w:sz w:val="22"/>
          <w:szCs w:val="22"/>
        </w:rPr>
        <w:t>)</w:t>
      </w:r>
    </w:p>
    <w:p w14:paraId="3CFE1E29" w14:textId="0743F64F" w:rsidR="00404D62" w:rsidRPr="006C77BF" w:rsidRDefault="00404D62" w:rsidP="00163202">
      <w:pPr>
        <w:pStyle w:val="ListParagraph"/>
        <w:numPr>
          <w:ilvl w:val="1"/>
          <w:numId w:val="23"/>
        </w:numPr>
        <w:contextualSpacing/>
        <w:rPr>
          <w:sz w:val="22"/>
          <w:szCs w:val="22"/>
        </w:rPr>
      </w:pPr>
      <w:r w:rsidRPr="001D42D3">
        <w:rPr>
          <w:sz w:val="22"/>
          <w:szCs w:val="22"/>
        </w:rPr>
        <w:t>Lead cleansing</w:t>
      </w:r>
      <w:r w:rsidR="00173321">
        <w:rPr>
          <w:sz w:val="22"/>
          <w:szCs w:val="22"/>
        </w:rPr>
        <w:t xml:space="preserve"> (profanity, partial info, suspected bot, etc.)</w:t>
      </w:r>
    </w:p>
    <w:p w14:paraId="6A7F56BF" w14:textId="64EFBA61" w:rsidR="00801EA3" w:rsidRDefault="00404D62" w:rsidP="00163202">
      <w:pPr>
        <w:pStyle w:val="ListParagraph"/>
        <w:numPr>
          <w:ilvl w:val="1"/>
          <w:numId w:val="23"/>
        </w:numPr>
        <w:contextualSpacing/>
        <w:rPr>
          <w:sz w:val="22"/>
          <w:szCs w:val="22"/>
        </w:rPr>
      </w:pPr>
      <w:r w:rsidRPr="001D42D3">
        <w:rPr>
          <w:sz w:val="22"/>
          <w:szCs w:val="22"/>
        </w:rPr>
        <w:t xml:space="preserve">Full history of prospect response to marketing and </w:t>
      </w:r>
      <w:r w:rsidR="006C77BF">
        <w:rPr>
          <w:sz w:val="22"/>
          <w:szCs w:val="22"/>
        </w:rPr>
        <w:t xml:space="preserve">CRM interactions </w:t>
      </w:r>
      <w:r w:rsidRPr="001D42D3">
        <w:rPr>
          <w:sz w:val="22"/>
          <w:szCs w:val="22"/>
        </w:rPr>
        <w:t>all other interactions</w:t>
      </w:r>
    </w:p>
    <w:p w14:paraId="14CA38FE" w14:textId="77777777" w:rsidR="002E447D" w:rsidRPr="002E447D" w:rsidRDefault="002E447D" w:rsidP="00163202">
      <w:pPr>
        <w:pStyle w:val="ListParagraph"/>
        <w:numPr>
          <w:ilvl w:val="1"/>
          <w:numId w:val="23"/>
        </w:numPr>
        <w:contextualSpacing/>
        <w:rPr>
          <w:sz w:val="22"/>
          <w:szCs w:val="22"/>
        </w:rPr>
      </w:pPr>
      <w:r w:rsidRPr="002E447D">
        <w:rPr>
          <w:sz w:val="22"/>
          <w:szCs w:val="22"/>
        </w:rPr>
        <w:t>Do Not call/contact lists (internal and national registries)</w:t>
      </w:r>
    </w:p>
    <w:p w14:paraId="5BCE0A35" w14:textId="2CF92352" w:rsidR="002E447D" w:rsidRPr="00801EA3" w:rsidRDefault="002E447D" w:rsidP="00163202">
      <w:pPr>
        <w:pStyle w:val="ListParagraph"/>
        <w:numPr>
          <w:ilvl w:val="1"/>
          <w:numId w:val="23"/>
        </w:numPr>
        <w:contextualSpacing/>
        <w:rPr>
          <w:sz w:val="22"/>
          <w:szCs w:val="22"/>
        </w:rPr>
      </w:pPr>
      <w:r w:rsidRPr="002E447D">
        <w:rPr>
          <w:sz w:val="22"/>
          <w:szCs w:val="22"/>
        </w:rPr>
        <w:t>Assign new leads to Admission team member</w:t>
      </w:r>
    </w:p>
    <w:p w14:paraId="249CCFE7" w14:textId="77777777" w:rsidR="00404D62" w:rsidRPr="001D42D3" w:rsidRDefault="00404D62" w:rsidP="00404D62">
      <w:pPr>
        <w:pStyle w:val="ListParagraph"/>
        <w:ind w:left="1080"/>
        <w:rPr>
          <w:sz w:val="22"/>
          <w:szCs w:val="22"/>
        </w:rPr>
      </w:pPr>
    </w:p>
    <w:p w14:paraId="2EE08EE3" w14:textId="0B65131E" w:rsidR="00404D62" w:rsidRPr="001D42D3" w:rsidRDefault="00404D62" w:rsidP="00163202">
      <w:pPr>
        <w:pStyle w:val="ListParagraph"/>
        <w:numPr>
          <w:ilvl w:val="0"/>
          <w:numId w:val="23"/>
        </w:numPr>
        <w:contextualSpacing/>
        <w:rPr>
          <w:sz w:val="22"/>
          <w:szCs w:val="22"/>
        </w:rPr>
      </w:pPr>
      <w:r w:rsidRPr="001D42D3">
        <w:rPr>
          <w:sz w:val="22"/>
          <w:szCs w:val="22"/>
        </w:rPr>
        <w:t>Marketing journeys</w:t>
      </w:r>
      <w:r w:rsidR="006C77BF">
        <w:rPr>
          <w:sz w:val="22"/>
          <w:szCs w:val="22"/>
        </w:rPr>
        <w:t xml:space="preserve"> and marketing components (emails, text messages)</w:t>
      </w:r>
    </w:p>
    <w:p w14:paraId="77D65641" w14:textId="77777777" w:rsidR="00404D62" w:rsidRPr="001D42D3" w:rsidRDefault="00404D62" w:rsidP="00163202">
      <w:pPr>
        <w:pStyle w:val="ListParagraph"/>
        <w:numPr>
          <w:ilvl w:val="1"/>
          <w:numId w:val="23"/>
        </w:numPr>
        <w:contextualSpacing/>
        <w:rPr>
          <w:sz w:val="22"/>
          <w:szCs w:val="22"/>
        </w:rPr>
      </w:pPr>
      <w:r w:rsidRPr="001D42D3">
        <w:rPr>
          <w:sz w:val="22"/>
          <w:szCs w:val="22"/>
        </w:rPr>
        <w:lastRenderedPageBreak/>
        <w:t>Drag-and-drop design</w:t>
      </w:r>
    </w:p>
    <w:p w14:paraId="74B7F9DD" w14:textId="77777777" w:rsidR="00404D62" w:rsidRPr="001D42D3" w:rsidRDefault="00404D62" w:rsidP="00163202">
      <w:pPr>
        <w:pStyle w:val="ListParagraph"/>
        <w:numPr>
          <w:ilvl w:val="2"/>
          <w:numId w:val="23"/>
        </w:numPr>
        <w:contextualSpacing/>
        <w:rPr>
          <w:sz w:val="22"/>
          <w:szCs w:val="22"/>
        </w:rPr>
      </w:pPr>
      <w:r w:rsidRPr="001D42D3">
        <w:rPr>
          <w:sz w:val="22"/>
          <w:szCs w:val="22"/>
        </w:rPr>
        <w:t>Branching</w:t>
      </w:r>
    </w:p>
    <w:p w14:paraId="51A41927" w14:textId="77777777" w:rsidR="006C77BF" w:rsidRDefault="00404D62" w:rsidP="00163202">
      <w:pPr>
        <w:pStyle w:val="ListParagraph"/>
        <w:numPr>
          <w:ilvl w:val="2"/>
          <w:numId w:val="23"/>
        </w:numPr>
        <w:contextualSpacing/>
        <w:rPr>
          <w:sz w:val="22"/>
          <w:szCs w:val="22"/>
        </w:rPr>
      </w:pPr>
      <w:r w:rsidRPr="006C77BF">
        <w:rPr>
          <w:sz w:val="22"/>
          <w:szCs w:val="22"/>
        </w:rPr>
        <w:t>A/B testing</w:t>
      </w:r>
      <w:r w:rsidR="006C77BF">
        <w:rPr>
          <w:sz w:val="22"/>
          <w:szCs w:val="22"/>
        </w:rPr>
        <w:t xml:space="preserve"> </w:t>
      </w:r>
    </w:p>
    <w:p w14:paraId="1F3FC183" w14:textId="77777777" w:rsidR="006C77BF" w:rsidRPr="006C77BF" w:rsidRDefault="006C77BF" w:rsidP="00163202">
      <w:pPr>
        <w:pStyle w:val="ListParagraph"/>
        <w:numPr>
          <w:ilvl w:val="3"/>
          <w:numId w:val="23"/>
        </w:numPr>
        <w:contextualSpacing/>
        <w:rPr>
          <w:sz w:val="22"/>
          <w:szCs w:val="22"/>
        </w:rPr>
      </w:pPr>
      <w:r w:rsidRPr="006C77BF">
        <w:t>Ability to A/B test email subject lines, email content, graphic elements within landing pages and email, text messages</w:t>
      </w:r>
    </w:p>
    <w:p w14:paraId="18DAAF3F" w14:textId="0A4EA4FB" w:rsidR="006C77BF" w:rsidRPr="006C77BF" w:rsidRDefault="006C77BF" w:rsidP="00163202">
      <w:pPr>
        <w:pStyle w:val="ListParagraph"/>
        <w:numPr>
          <w:ilvl w:val="3"/>
          <w:numId w:val="23"/>
        </w:numPr>
        <w:contextualSpacing/>
        <w:rPr>
          <w:sz w:val="22"/>
          <w:szCs w:val="22"/>
        </w:rPr>
      </w:pPr>
      <w:r w:rsidRPr="006C77BF">
        <w:rPr>
          <w:sz w:val="22"/>
          <w:szCs w:val="22"/>
        </w:rPr>
        <w:t>Reporting including statistical significance measures</w:t>
      </w:r>
    </w:p>
    <w:p w14:paraId="11FDAFC3" w14:textId="7B3A57E7" w:rsidR="00404D62" w:rsidRDefault="00404D62" w:rsidP="00163202">
      <w:pPr>
        <w:pStyle w:val="ListParagraph"/>
        <w:numPr>
          <w:ilvl w:val="1"/>
          <w:numId w:val="23"/>
        </w:numPr>
        <w:contextualSpacing/>
        <w:rPr>
          <w:sz w:val="22"/>
          <w:szCs w:val="22"/>
        </w:rPr>
      </w:pPr>
      <w:r w:rsidRPr="001D42D3">
        <w:rPr>
          <w:sz w:val="22"/>
          <w:szCs w:val="22"/>
        </w:rPr>
        <w:t>Incorporating email and text marketing (limitations on email and text quantity, ability to batch thousands of text messages)</w:t>
      </w:r>
    </w:p>
    <w:p w14:paraId="6AB025DD" w14:textId="3F1DEF22" w:rsidR="002E447D" w:rsidRPr="002E447D" w:rsidRDefault="002E447D" w:rsidP="00163202">
      <w:pPr>
        <w:pStyle w:val="ListParagraph"/>
        <w:numPr>
          <w:ilvl w:val="1"/>
          <w:numId w:val="23"/>
        </w:numPr>
        <w:contextualSpacing/>
        <w:rPr>
          <w:sz w:val="22"/>
          <w:szCs w:val="22"/>
        </w:rPr>
      </w:pPr>
      <w:r w:rsidRPr="002E447D">
        <w:rPr>
          <w:sz w:val="22"/>
          <w:szCs w:val="22"/>
        </w:rPr>
        <w:t>Ability to shift delivery according to location</w:t>
      </w:r>
      <w:r>
        <w:rPr>
          <w:sz w:val="22"/>
          <w:szCs w:val="22"/>
        </w:rPr>
        <w:t xml:space="preserve"> </w:t>
      </w:r>
      <w:r w:rsidRPr="002E447D">
        <w:rPr>
          <w:sz w:val="22"/>
          <w:szCs w:val="22"/>
        </w:rPr>
        <w:t>/</w:t>
      </w:r>
      <w:r>
        <w:rPr>
          <w:sz w:val="22"/>
          <w:szCs w:val="22"/>
        </w:rPr>
        <w:t xml:space="preserve"> </w:t>
      </w:r>
      <w:r w:rsidRPr="002E447D">
        <w:rPr>
          <w:sz w:val="22"/>
          <w:szCs w:val="22"/>
        </w:rPr>
        <w:t>time</w:t>
      </w:r>
      <w:r>
        <w:rPr>
          <w:sz w:val="22"/>
          <w:szCs w:val="22"/>
        </w:rPr>
        <w:t xml:space="preserve"> </w:t>
      </w:r>
      <w:r w:rsidRPr="002E447D">
        <w:rPr>
          <w:sz w:val="22"/>
          <w:szCs w:val="22"/>
        </w:rPr>
        <w:t>zone</w:t>
      </w:r>
    </w:p>
    <w:p w14:paraId="084B2A37" w14:textId="13029AEB" w:rsidR="002E447D" w:rsidRPr="002E447D" w:rsidRDefault="002E447D" w:rsidP="00163202">
      <w:pPr>
        <w:pStyle w:val="ListParagraph"/>
        <w:numPr>
          <w:ilvl w:val="1"/>
          <w:numId w:val="23"/>
        </w:numPr>
        <w:contextualSpacing/>
        <w:rPr>
          <w:sz w:val="22"/>
          <w:szCs w:val="22"/>
        </w:rPr>
      </w:pPr>
      <w:r w:rsidRPr="002E447D">
        <w:rPr>
          <w:sz w:val="22"/>
          <w:szCs w:val="22"/>
        </w:rPr>
        <w:t>Whitelisting practices</w:t>
      </w:r>
    </w:p>
    <w:p w14:paraId="4C4C932C" w14:textId="5FBE84A1" w:rsidR="00404D62" w:rsidRDefault="00404D62" w:rsidP="00163202">
      <w:pPr>
        <w:pStyle w:val="ListParagraph"/>
        <w:numPr>
          <w:ilvl w:val="1"/>
          <w:numId w:val="23"/>
        </w:numPr>
        <w:contextualSpacing/>
        <w:rPr>
          <w:sz w:val="22"/>
          <w:szCs w:val="22"/>
        </w:rPr>
      </w:pPr>
      <w:r w:rsidRPr="001D42D3">
        <w:rPr>
          <w:sz w:val="22"/>
          <w:szCs w:val="22"/>
        </w:rPr>
        <w:t>Behavior-triggered transition to another journey</w:t>
      </w:r>
    </w:p>
    <w:p w14:paraId="2AF3046F" w14:textId="161E1B82" w:rsidR="00801EA3" w:rsidRPr="001D42D3" w:rsidRDefault="00801EA3" w:rsidP="00163202">
      <w:pPr>
        <w:pStyle w:val="ListParagraph"/>
        <w:numPr>
          <w:ilvl w:val="1"/>
          <w:numId w:val="23"/>
        </w:numPr>
        <w:contextualSpacing/>
        <w:rPr>
          <w:sz w:val="22"/>
          <w:szCs w:val="22"/>
        </w:rPr>
      </w:pPr>
      <w:r>
        <w:rPr>
          <w:sz w:val="22"/>
          <w:szCs w:val="22"/>
        </w:rPr>
        <w:t xml:space="preserve">Calendar-driven marketing to leads based on leads’ progress through the admission process (e.g. “Start date is approaching, you have X days to complete your application”) </w:t>
      </w:r>
    </w:p>
    <w:p w14:paraId="39997112" w14:textId="77777777" w:rsidR="00404D62" w:rsidRPr="001D42D3" w:rsidRDefault="00404D62" w:rsidP="00404D62">
      <w:pPr>
        <w:spacing w:after="0" w:line="240" w:lineRule="auto"/>
        <w:ind w:left="360"/>
        <w:rPr>
          <w:rFonts w:ascii="Times New Roman" w:hAnsi="Times New Roman" w:cs="Times New Roman"/>
        </w:rPr>
      </w:pPr>
    </w:p>
    <w:p w14:paraId="4E9399FA" w14:textId="77777777" w:rsidR="00404D62" w:rsidRPr="001D42D3" w:rsidRDefault="00404D62" w:rsidP="00163202">
      <w:pPr>
        <w:pStyle w:val="ListParagraph"/>
        <w:numPr>
          <w:ilvl w:val="0"/>
          <w:numId w:val="23"/>
        </w:numPr>
        <w:contextualSpacing/>
        <w:rPr>
          <w:sz w:val="22"/>
          <w:szCs w:val="22"/>
        </w:rPr>
      </w:pPr>
      <w:r w:rsidRPr="001D42D3">
        <w:rPr>
          <w:sz w:val="22"/>
          <w:szCs w:val="22"/>
        </w:rPr>
        <w:t>Landing page builder</w:t>
      </w:r>
    </w:p>
    <w:p w14:paraId="0F86EEE1" w14:textId="3F9B224A" w:rsidR="00404D62" w:rsidRDefault="00404D62" w:rsidP="00163202">
      <w:pPr>
        <w:pStyle w:val="ListParagraph"/>
        <w:numPr>
          <w:ilvl w:val="1"/>
          <w:numId w:val="23"/>
        </w:numPr>
        <w:contextualSpacing/>
        <w:rPr>
          <w:sz w:val="22"/>
          <w:szCs w:val="22"/>
        </w:rPr>
      </w:pPr>
      <w:r w:rsidRPr="001D42D3">
        <w:rPr>
          <w:sz w:val="22"/>
          <w:szCs w:val="22"/>
        </w:rPr>
        <w:t>Full drag and drop / no code build</w:t>
      </w:r>
    </w:p>
    <w:p w14:paraId="3D7F5A28" w14:textId="540AAB4D" w:rsidR="006C77BF" w:rsidRPr="001D42D3" w:rsidRDefault="006C77BF" w:rsidP="00163202">
      <w:pPr>
        <w:pStyle w:val="ListParagraph"/>
        <w:numPr>
          <w:ilvl w:val="1"/>
          <w:numId w:val="23"/>
        </w:numPr>
        <w:contextualSpacing/>
        <w:rPr>
          <w:sz w:val="22"/>
          <w:szCs w:val="22"/>
        </w:rPr>
      </w:pPr>
      <w:r>
        <w:rPr>
          <w:sz w:val="22"/>
          <w:szCs w:val="22"/>
        </w:rPr>
        <w:t>Control over elements including image, form, content</w:t>
      </w:r>
    </w:p>
    <w:p w14:paraId="4686E629" w14:textId="0B82737E" w:rsidR="00404D62" w:rsidRPr="001D42D3" w:rsidRDefault="00404D62" w:rsidP="00163202">
      <w:pPr>
        <w:pStyle w:val="ListParagraph"/>
        <w:numPr>
          <w:ilvl w:val="1"/>
          <w:numId w:val="23"/>
        </w:numPr>
        <w:contextualSpacing/>
        <w:rPr>
          <w:sz w:val="22"/>
          <w:szCs w:val="22"/>
        </w:rPr>
      </w:pPr>
      <w:r w:rsidRPr="001D42D3">
        <w:rPr>
          <w:sz w:val="22"/>
          <w:szCs w:val="22"/>
        </w:rPr>
        <w:t>Users can auto-fill info using social profile</w:t>
      </w:r>
      <w:r w:rsidR="00B13AD2">
        <w:rPr>
          <w:sz w:val="22"/>
          <w:szCs w:val="22"/>
        </w:rPr>
        <w:t xml:space="preserve"> (e.g. fill form using Google and Facebook profile info)</w:t>
      </w:r>
    </w:p>
    <w:p w14:paraId="4038841E" w14:textId="77777777" w:rsidR="00404D62" w:rsidRPr="001D42D3" w:rsidRDefault="00404D62" w:rsidP="00404D62">
      <w:pPr>
        <w:spacing w:after="0" w:line="240" w:lineRule="auto"/>
        <w:ind w:left="360"/>
        <w:rPr>
          <w:rFonts w:ascii="Times New Roman" w:hAnsi="Times New Roman" w:cs="Times New Roman"/>
        </w:rPr>
      </w:pPr>
    </w:p>
    <w:p w14:paraId="533148D7" w14:textId="77777777" w:rsidR="00404D62" w:rsidRPr="001D42D3" w:rsidRDefault="00404D62" w:rsidP="00163202">
      <w:pPr>
        <w:pStyle w:val="ListParagraph"/>
        <w:numPr>
          <w:ilvl w:val="0"/>
          <w:numId w:val="23"/>
        </w:numPr>
        <w:contextualSpacing/>
        <w:rPr>
          <w:sz w:val="22"/>
          <w:szCs w:val="22"/>
        </w:rPr>
      </w:pPr>
      <w:r w:rsidRPr="001D42D3">
        <w:rPr>
          <w:sz w:val="22"/>
          <w:szCs w:val="22"/>
        </w:rPr>
        <w:t>Referrals</w:t>
      </w:r>
    </w:p>
    <w:p w14:paraId="24C4470F" w14:textId="55639A2D" w:rsidR="00404D62" w:rsidRPr="001D42D3" w:rsidRDefault="00404D62" w:rsidP="00163202">
      <w:pPr>
        <w:pStyle w:val="ListParagraph"/>
        <w:numPr>
          <w:ilvl w:val="1"/>
          <w:numId w:val="23"/>
        </w:numPr>
        <w:contextualSpacing/>
        <w:rPr>
          <w:sz w:val="22"/>
          <w:szCs w:val="22"/>
        </w:rPr>
      </w:pPr>
      <w:r w:rsidRPr="001D42D3">
        <w:rPr>
          <w:sz w:val="22"/>
          <w:szCs w:val="22"/>
        </w:rPr>
        <w:t>“</w:t>
      </w:r>
      <w:r w:rsidR="006C77BF">
        <w:rPr>
          <w:sz w:val="22"/>
          <w:szCs w:val="22"/>
        </w:rPr>
        <w:t>R</w:t>
      </w:r>
      <w:r w:rsidRPr="001D42D3">
        <w:rPr>
          <w:sz w:val="22"/>
          <w:szCs w:val="22"/>
        </w:rPr>
        <w:t xml:space="preserve">efer-a-friend” </w:t>
      </w:r>
      <w:r w:rsidR="006C77BF">
        <w:rPr>
          <w:sz w:val="22"/>
          <w:szCs w:val="22"/>
        </w:rPr>
        <w:t xml:space="preserve">integrated </w:t>
      </w:r>
      <w:r w:rsidRPr="001D42D3">
        <w:rPr>
          <w:sz w:val="22"/>
          <w:szCs w:val="22"/>
        </w:rPr>
        <w:t>across marketing materials</w:t>
      </w:r>
    </w:p>
    <w:p w14:paraId="18E6D3F5" w14:textId="77777777" w:rsidR="00404D62" w:rsidRPr="001D42D3" w:rsidRDefault="00404D62" w:rsidP="00163202">
      <w:pPr>
        <w:pStyle w:val="ListParagraph"/>
        <w:numPr>
          <w:ilvl w:val="1"/>
          <w:numId w:val="23"/>
        </w:numPr>
        <w:contextualSpacing/>
        <w:rPr>
          <w:sz w:val="22"/>
          <w:szCs w:val="22"/>
        </w:rPr>
      </w:pPr>
      <w:r w:rsidRPr="001D42D3">
        <w:rPr>
          <w:sz w:val="22"/>
          <w:szCs w:val="22"/>
        </w:rPr>
        <w:t>Reconcile referrals vs. the Do Not Contact list</w:t>
      </w:r>
    </w:p>
    <w:p w14:paraId="6A5E18BF" w14:textId="77777777" w:rsidR="00404D62" w:rsidRPr="001D42D3" w:rsidRDefault="00404D62" w:rsidP="00404D62">
      <w:pPr>
        <w:spacing w:after="0" w:line="240" w:lineRule="auto"/>
        <w:ind w:left="360"/>
        <w:rPr>
          <w:rFonts w:ascii="Times New Roman" w:hAnsi="Times New Roman" w:cs="Times New Roman"/>
        </w:rPr>
      </w:pPr>
    </w:p>
    <w:p w14:paraId="36E840D0" w14:textId="77777777" w:rsidR="00404D62" w:rsidRPr="001D42D3" w:rsidRDefault="00404D62" w:rsidP="00163202">
      <w:pPr>
        <w:pStyle w:val="ListParagraph"/>
        <w:numPr>
          <w:ilvl w:val="0"/>
          <w:numId w:val="23"/>
        </w:numPr>
        <w:contextualSpacing/>
        <w:rPr>
          <w:sz w:val="22"/>
          <w:szCs w:val="22"/>
        </w:rPr>
      </w:pPr>
      <w:r w:rsidRPr="001D42D3">
        <w:rPr>
          <w:sz w:val="22"/>
          <w:szCs w:val="22"/>
        </w:rPr>
        <w:t>Event based marketing</w:t>
      </w:r>
    </w:p>
    <w:p w14:paraId="070B34D9" w14:textId="03ACC7F0" w:rsidR="00404D62" w:rsidRPr="001D42D3" w:rsidRDefault="00522B59" w:rsidP="00163202">
      <w:pPr>
        <w:pStyle w:val="ListParagraph"/>
        <w:numPr>
          <w:ilvl w:val="1"/>
          <w:numId w:val="23"/>
        </w:numPr>
        <w:contextualSpacing/>
        <w:rPr>
          <w:sz w:val="22"/>
          <w:szCs w:val="22"/>
        </w:rPr>
      </w:pPr>
      <w:r>
        <w:rPr>
          <w:sz w:val="22"/>
          <w:szCs w:val="22"/>
        </w:rPr>
        <w:t>A</w:t>
      </w:r>
      <w:r w:rsidR="00404D62" w:rsidRPr="001D42D3">
        <w:rPr>
          <w:sz w:val="22"/>
          <w:szCs w:val="22"/>
        </w:rPr>
        <w:t>utomate email, text, and other outreach based on prospective students’ actions e.g. open email, web site</w:t>
      </w:r>
      <w:r>
        <w:rPr>
          <w:sz w:val="22"/>
          <w:szCs w:val="22"/>
        </w:rPr>
        <w:t xml:space="preserve"> visit, </w:t>
      </w:r>
      <w:proofErr w:type="spellStart"/>
      <w:r>
        <w:rPr>
          <w:sz w:val="22"/>
          <w:szCs w:val="22"/>
        </w:rPr>
        <w:t>reinquiry</w:t>
      </w:r>
      <w:proofErr w:type="spellEnd"/>
    </w:p>
    <w:p w14:paraId="53F70EAC" w14:textId="77777777" w:rsidR="00404D62" w:rsidRPr="001D42D3" w:rsidRDefault="00404D62" w:rsidP="00404D62">
      <w:pPr>
        <w:spacing w:after="0" w:line="240" w:lineRule="auto"/>
        <w:ind w:left="360"/>
        <w:rPr>
          <w:rFonts w:ascii="Times New Roman" w:hAnsi="Times New Roman" w:cs="Times New Roman"/>
        </w:rPr>
      </w:pPr>
    </w:p>
    <w:p w14:paraId="47FAABE9" w14:textId="2B40405F" w:rsidR="00404D62" w:rsidRPr="001D42D3" w:rsidRDefault="00404D62" w:rsidP="00163202">
      <w:pPr>
        <w:pStyle w:val="ListParagraph"/>
        <w:numPr>
          <w:ilvl w:val="0"/>
          <w:numId w:val="23"/>
        </w:numPr>
        <w:contextualSpacing/>
        <w:rPr>
          <w:sz w:val="22"/>
          <w:szCs w:val="22"/>
        </w:rPr>
      </w:pPr>
      <w:r w:rsidRPr="001D42D3">
        <w:rPr>
          <w:sz w:val="22"/>
          <w:szCs w:val="22"/>
        </w:rPr>
        <w:t>Integration with CRM and SIS</w:t>
      </w:r>
      <w:r w:rsidR="003B61E9">
        <w:rPr>
          <w:sz w:val="22"/>
          <w:szCs w:val="22"/>
        </w:rPr>
        <w:t>, and other systems</w:t>
      </w:r>
    </w:p>
    <w:p w14:paraId="76A1D1CC" w14:textId="7389A8BB" w:rsidR="00404D62" w:rsidRPr="001D42D3" w:rsidRDefault="00404D62" w:rsidP="00163202">
      <w:pPr>
        <w:pStyle w:val="ListParagraph"/>
        <w:numPr>
          <w:ilvl w:val="1"/>
          <w:numId w:val="23"/>
        </w:numPr>
        <w:contextualSpacing/>
        <w:rPr>
          <w:sz w:val="22"/>
          <w:szCs w:val="22"/>
        </w:rPr>
      </w:pPr>
      <w:r w:rsidRPr="001D42D3">
        <w:rPr>
          <w:sz w:val="22"/>
          <w:szCs w:val="22"/>
        </w:rPr>
        <w:t>Near real-time (</w:t>
      </w:r>
      <w:r w:rsidR="006C77BF">
        <w:rPr>
          <w:sz w:val="22"/>
          <w:szCs w:val="22"/>
        </w:rPr>
        <w:t>identify amount of time between each update</w:t>
      </w:r>
      <w:r w:rsidRPr="001D42D3">
        <w:rPr>
          <w:sz w:val="22"/>
          <w:szCs w:val="22"/>
        </w:rPr>
        <w:t>)</w:t>
      </w:r>
    </w:p>
    <w:p w14:paraId="38FA7C3E" w14:textId="7961DE7E" w:rsidR="00404D62" w:rsidRPr="001D42D3" w:rsidRDefault="00404D62" w:rsidP="00163202">
      <w:pPr>
        <w:pStyle w:val="ListParagraph"/>
        <w:numPr>
          <w:ilvl w:val="1"/>
          <w:numId w:val="23"/>
        </w:numPr>
        <w:contextualSpacing/>
        <w:rPr>
          <w:sz w:val="22"/>
          <w:szCs w:val="22"/>
        </w:rPr>
      </w:pPr>
      <w:r w:rsidRPr="001D42D3">
        <w:rPr>
          <w:sz w:val="22"/>
          <w:szCs w:val="22"/>
        </w:rPr>
        <w:t xml:space="preserve">Two </w:t>
      </w:r>
      <w:proofErr w:type="gramStart"/>
      <w:r w:rsidRPr="001D42D3">
        <w:rPr>
          <w:sz w:val="22"/>
          <w:szCs w:val="22"/>
        </w:rPr>
        <w:t>way</w:t>
      </w:r>
      <w:proofErr w:type="gramEnd"/>
      <w:r w:rsidRPr="001D42D3">
        <w:rPr>
          <w:sz w:val="22"/>
          <w:szCs w:val="22"/>
        </w:rPr>
        <w:t xml:space="preserve"> read</w:t>
      </w:r>
      <w:r w:rsidR="006C77BF">
        <w:rPr>
          <w:sz w:val="22"/>
          <w:szCs w:val="22"/>
        </w:rPr>
        <w:t>/</w:t>
      </w:r>
      <w:r w:rsidRPr="001D42D3">
        <w:rPr>
          <w:sz w:val="22"/>
          <w:szCs w:val="22"/>
        </w:rPr>
        <w:t xml:space="preserve">write </w:t>
      </w:r>
      <w:r w:rsidR="006C77BF">
        <w:rPr>
          <w:sz w:val="22"/>
          <w:szCs w:val="22"/>
        </w:rPr>
        <w:t>to CRM and SIS</w:t>
      </w:r>
    </w:p>
    <w:p w14:paraId="61551734" w14:textId="77777777" w:rsidR="00801EA3" w:rsidRDefault="00404D62" w:rsidP="00163202">
      <w:pPr>
        <w:pStyle w:val="ListParagraph"/>
        <w:numPr>
          <w:ilvl w:val="1"/>
          <w:numId w:val="23"/>
        </w:numPr>
        <w:contextualSpacing/>
        <w:rPr>
          <w:sz w:val="22"/>
          <w:szCs w:val="22"/>
        </w:rPr>
      </w:pPr>
      <w:r w:rsidRPr="001D42D3">
        <w:rPr>
          <w:sz w:val="22"/>
          <w:szCs w:val="22"/>
        </w:rPr>
        <w:t xml:space="preserve">Visibility to CRM and SIS evolution / changes – e.g., </w:t>
      </w:r>
      <w:r w:rsidR="006C77BF">
        <w:rPr>
          <w:sz w:val="22"/>
          <w:szCs w:val="22"/>
        </w:rPr>
        <w:t>c</w:t>
      </w:r>
      <w:r w:rsidRPr="001D42D3">
        <w:rPr>
          <w:sz w:val="22"/>
          <w:szCs w:val="22"/>
        </w:rPr>
        <w:t>reation of new CRM field</w:t>
      </w:r>
      <w:r w:rsidR="00801EA3">
        <w:rPr>
          <w:sz w:val="22"/>
          <w:szCs w:val="22"/>
        </w:rPr>
        <w:t xml:space="preserve">.  </w:t>
      </w:r>
    </w:p>
    <w:p w14:paraId="7C7D172F" w14:textId="36330E76" w:rsidR="00404D62" w:rsidRPr="001D42D3" w:rsidRDefault="00801EA3" w:rsidP="00163202">
      <w:pPr>
        <w:pStyle w:val="ListParagraph"/>
        <w:numPr>
          <w:ilvl w:val="1"/>
          <w:numId w:val="23"/>
        </w:numPr>
        <w:contextualSpacing/>
        <w:rPr>
          <w:sz w:val="22"/>
          <w:szCs w:val="22"/>
        </w:rPr>
      </w:pPr>
      <w:r>
        <w:rPr>
          <w:sz w:val="22"/>
          <w:szCs w:val="22"/>
        </w:rPr>
        <w:t>Identifying the assignment of a new Admissions or Advising team member to a prospective student, and advise the prospective student of their new contact person</w:t>
      </w:r>
    </w:p>
    <w:p w14:paraId="65EF5CE9" w14:textId="1C11F5D6" w:rsidR="00404D62" w:rsidRDefault="00404D62" w:rsidP="00163202">
      <w:pPr>
        <w:pStyle w:val="ListParagraph"/>
        <w:numPr>
          <w:ilvl w:val="1"/>
          <w:numId w:val="23"/>
        </w:numPr>
        <w:contextualSpacing/>
        <w:rPr>
          <w:sz w:val="22"/>
          <w:szCs w:val="22"/>
        </w:rPr>
      </w:pPr>
      <w:r w:rsidRPr="001D42D3">
        <w:rPr>
          <w:sz w:val="22"/>
          <w:szCs w:val="22"/>
        </w:rPr>
        <w:t xml:space="preserve">CRM functionality </w:t>
      </w:r>
      <w:r w:rsidR="006C77BF">
        <w:rPr>
          <w:sz w:val="22"/>
          <w:szCs w:val="22"/>
        </w:rPr>
        <w:t>offered as part of the automation system</w:t>
      </w:r>
    </w:p>
    <w:p w14:paraId="3E08FC7F" w14:textId="5461B02D" w:rsidR="003B61E9" w:rsidRDefault="00801EA3" w:rsidP="00163202">
      <w:pPr>
        <w:pStyle w:val="ListParagraph"/>
        <w:numPr>
          <w:ilvl w:val="1"/>
          <w:numId w:val="23"/>
        </w:numPr>
        <w:contextualSpacing/>
        <w:rPr>
          <w:sz w:val="22"/>
          <w:szCs w:val="22"/>
        </w:rPr>
      </w:pPr>
      <w:r>
        <w:rPr>
          <w:sz w:val="22"/>
          <w:szCs w:val="22"/>
        </w:rPr>
        <w:t xml:space="preserve">Telephony </w:t>
      </w:r>
      <w:proofErr w:type="gramStart"/>
      <w:r>
        <w:rPr>
          <w:sz w:val="22"/>
          <w:szCs w:val="22"/>
        </w:rPr>
        <w:t>integration</w:t>
      </w:r>
      <w:r w:rsidR="002E447D">
        <w:rPr>
          <w:sz w:val="22"/>
          <w:szCs w:val="22"/>
        </w:rPr>
        <w:t xml:space="preserve">  </w:t>
      </w:r>
      <w:r w:rsidR="002E447D" w:rsidRPr="001C406B">
        <w:rPr>
          <w:sz w:val="22"/>
          <w:szCs w:val="22"/>
        </w:rPr>
        <w:t>(</w:t>
      </w:r>
      <w:proofErr w:type="spellStart"/>
      <w:proofErr w:type="gramEnd"/>
      <w:r w:rsidR="002E447D" w:rsidRPr="001C406B">
        <w:rPr>
          <w:sz w:val="22"/>
          <w:szCs w:val="22"/>
        </w:rPr>
        <w:t>Genesys</w:t>
      </w:r>
      <w:proofErr w:type="spellEnd"/>
      <w:r w:rsidR="002E447D" w:rsidRPr="001C406B">
        <w:rPr>
          <w:sz w:val="22"/>
          <w:szCs w:val="22"/>
        </w:rPr>
        <w:t xml:space="preserve"> – </w:t>
      </w:r>
      <w:proofErr w:type="spellStart"/>
      <w:r w:rsidR="002E447D" w:rsidRPr="001C406B">
        <w:rPr>
          <w:sz w:val="22"/>
          <w:szCs w:val="22"/>
        </w:rPr>
        <w:t>PureConnect</w:t>
      </w:r>
      <w:proofErr w:type="spellEnd"/>
      <w:r w:rsidR="002E447D" w:rsidRPr="001C406B">
        <w:rPr>
          <w:sz w:val="22"/>
          <w:szCs w:val="22"/>
        </w:rPr>
        <w:t xml:space="preserve"> )</w:t>
      </w:r>
    </w:p>
    <w:p w14:paraId="7810E1A3" w14:textId="6C34C43B" w:rsidR="00801EA3" w:rsidRDefault="003B61E9" w:rsidP="00163202">
      <w:pPr>
        <w:pStyle w:val="ListParagraph"/>
        <w:numPr>
          <w:ilvl w:val="1"/>
          <w:numId w:val="23"/>
        </w:numPr>
        <w:contextualSpacing/>
        <w:rPr>
          <w:sz w:val="22"/>
          <w:szCs w:val="22"/>
        </w:rPr>
      </w:pPr>
      <w:proofErr w:type="spellStart"/>
      <w:r>
        <w:rPr>
          <w:sz w:val="22"/>
          <w:szCs w:val="22"/>
        </w:rPr>
        <w:t>Autodialer</w:t>
      </w:r>
      <w:proofErr w:type="spellEnd"/>
      <w:r>
        <w:rPr>
          <w:sz w:val="22"/>
          <w:szCs w:val="22"/>
        </w:rPr>
        <w:t xml:space="preserve"> software integration </w:t>
      </w:r>
    </w:p>
    <w:p w14:paraId="3F590D36" w14:textId="0A02C0BF" w:rsidR="0029212F" w:rsidRPr="001D42D3" w:rsidRDefault="0029212F" w:rsidP="00163202">
      <w:pPr>
        <w:pStyle w:val="ListParagraph"/>
        <w:numPr>
          <w:ilvl w:val="1"/>
          <w:numId w:val="23"/>
        </w:numPr>
        <w:contextualSpacing/>
        <w:rPr>
          <w:sz w:val="22"/>
          <w:szCs w:val="22"/>
        </w:rPr>
      </w:pPr>
      <w:r>
        <w:rPr>
          <w:sz w:val="22"/>
          <w:szCs w:val="22"/>
        </w:rPr>
        <w:t>Email and calendar / scheduling software integration</w:t>
      </w:r>
    </w:p>
    <w:p w14:paraId="2ACC33C8" w14:textId="77777777" w:rsidR="00404D62" w:rsidRPr="001D42D3" w:rsidRDefault="00404D62" w:rsidP="00404D62">
      <w:pPr>
        <w:pStyle w:val="ListParagraph"/>
        <w:ind w:left="1080"/>
        <w:rPr>
          <w:sz w:val="22"/>
          <w:szCs w:val="22"/>
        </w:rPr>
      </w:pPr>
    </w:p>
    <w:p w14:paraId="76EB5106" w14:textId="77777777" w:rsidR="00404D62" w:rsidRPr="001D42D3" w:rsidRDefault="00404D62" w:rsidP="00163202">
      <w:pPr>
        <w:pStyle w:val="ListParagraph"/>
        <w:numPr>
          <w:ilvl w:val="0"/>
          <w:numId w:val="23"/>
        </w:numPr>
        <w:contextualSpacing/>
        <w:rPr>
          <w:sz w:val="22"/>
          <w:szCs w:val="22"/>
        </w:rPr>
      </w:pPr>
      <w:r w:rsidRPr="001D42D3">
        <w:rPr>
          <w:sz w:val="22"/>
          <w:szCs w:val="22"/>
        </w:rPr>
        <w:t xml:space="preserve">Data and reporting </w:t>
      </w:r>
    </w:p>
    <w:p w14:paraId="3C905D6C" w14:textId="77777777" w:rsidR="00404D62" w:rsidRPr="001D42D3" w:rsidRDefault="00404D62" w:rsidP="00163202">
      <w:pPr>
        <w:pStyle w:val="ListParagraph"/>
        <w:numPr>
          <w:ilvl w:val="1"/>
          <w:numId w:val="23"/>
        </w:numPr>
        <w:contextualSpacing/>
        <w:rPr>
          <w:sz w:val="22"/>
          <w:szCs w:val="22"/>
        </w:rPr>
      </w:pPr>
      <w:r w:rsidRPr="001D42D3">
        <w:rPr>
          <w:sz w:val="22"/>
          <w:szCs w:val="22"/>
        </w:rPr>
        <w:t>Integration with Google and Facebook to identify cost of marketing</w:t>
      </w:r>
    </w:p>
    <w:p w14:paraId="095CD706" w14:textId="77777777" w:rsidR="00404D62" w:rsidRPr="001D42D3" w:rsidRDefault="00404D62" w:rsidP="00163202">
      <w:pPr>
        <w:pStyle w:val="ListParagraph"/>
        <w:numPr>
          <w:ilvl w:val="1"/>
          <w:numId w:val="23"/>
        </w:numPr>
        <w:contextualSpacing/>
        <w:rPr>
          <w:sz w:val="22"/>
          <w:szCs w:val="22"/>
        </w:rPr>
      </w:pPr>
      <w:r w:rsidRPr="001D42D3">
        <w:rPr>
          <w:sz w:val="22"/>
          <w:szCs w:val="22"/>
        </w:rPr>
        <w:t>Fully-featured reporting suite</w:t>
      </w:r>
    </w:p>
    <w:p w14:paraId="49B1AC0A" w14:textId="01664228" w:rsidR="00404D62" w:rsidRDefault="00404D62" w:rsidP="00163202">
      <w:pPr>
        <w:pStyle w:val="ListParagraph"/>
        <w:numPr>
          <w:ilvl w:val="1"/>
          <w:numId w:val="23"/>
        </w:numPr>
        <w:contextualSpacing/>
        <w:rPr>
          <w:sz w:val="22"/>
          <w:szCs w:val="22"/>
        </w:rPr>
      </w:pPr>
      <w:r w:rsidRPr="001D42D3">
        <w:rPr>
          <w:sz w:val="22"/>
          <w:szCs w:val="22"/>
        </w:rPr>
        <w:t>Build and automatically distribute executive dashboards</w:t>
      </w:r>
    </w:p>
    <w:p w14:paraId="45C9B35E" w14:textId="77777777" w:rsidR="006C77BF" w:rsidRDefault="006C77BF" w:rsidP="006C77BF">
      <w:pPr>
        <w:pStyle w:val="ListParagraph"/>
        <w:contextualSpacing/>
        <w:rPr>
          <w:sz w:val="22"/>
          <w:szCs w:val="22"/>
        </w:rPr>
      </w:pPr>
    </w:p>
    <w:p w14:paraId="4B04A723" w14:textId="615AFB56" w:rsidR="006C77BF" w:rsidRDefault="006C77BF" w:rsidP="00163202">
      <w:pPr>
        <w:pStyle w:val="ListParagraph"/>
        <w:numPr>
          <w:ilvl w:val="0"/>
          <w:numId w:val="23"/>
        </w:numPr>
        <w:contextualSpacing/>
        <w:rPr>
          <w:sz w:val="22"/>
          <w:szCs w:val="22"/>
        </w:rPr>
      </w:pPr>
      <w:r>
        <w:rPr>
          <w:sz w:val="22"/>
          <w:szCs w:val="22"/>
        </w:rPr>
        <w:t>Intuitive user interface that enables ease of use</w:t>
      </w:r>
      <w:r w:rsidR="00B13AD2">
        <w:rPr>
          <w:sz w:val="22"/>
          <w:szCs w:val="22"/>
        </w:rPr>
        <w:t>, mobile- and social-friendly</w:t>
      </w:r>
    </w:p>
    <w:p w14:paraId="7500E721" w14:textId="7A68F093" w:rsidR="006C77BF" w:rsidRDefault="006C77BF" w:rsidP="00163202">
      <w:pPr>
        <w:pStyle w:val="ListParagraph"/>
        <w:numPr>
          <w:ilvl w:val="1"/>
          <w:numId w:val="23"/>
        </w:numPr>
        <w:contextualSpacing/>
        <w:rPr>
          <w:sz w:val="22"/>
          <w:szCs w:val="22"/>
        </w:rPr>
      </w:pPr>
      <w:r>
        <w:rPr>
          <w:sz w:val="22"/>
          <w:szCs w:val="22"/>
        </w:rPr>
        <w:t>Ability to demonstrate how marketing material would look across platforms (desktop, tablet, phone), web browsers, and email clients (</w:t>
      </w:r>
      <w:r w:rsidR="00B13AD2">
        <w:rPr>
          <w:sz w:val="22"/>
          <w:szCs w:val="22"/>
        </w:rPr>
        <w:t>O</w:t>
      </w:r>
      <w:r>
        <w:rPr>
          <w:sz w:val="22"/>
          <w:szCs w:val="22"/>
        </w:rPr>
        <w:t xml:space="preserve">utlook, </w:t>
      </w:r>
      <w:r w:rsidR="00B13AD2">
        <w:rPr>
          <w:sz w:val="22"/>
          <w:szCs w:val="22"/>
        </w:rPr>
        <w:t>G</w:t>
      </w:r>
      <w:r>
        <w:rPr>
          <w:sz w:val="22"/>
          <w:szCs w:val="22"/>
        </w:rPr>
        <w:t xml:space="preserve">mail, </w:t>
      </w:r>
      <w:r w:rsidR="00B13AD2">
        <w:rPr>
          <w:sz w:val="22"/>
          <w:szCs w:val="22"/>
        </w:rPr>
        <w:t xml:space="preserve">yahoo, Hotmail, </w:t>
      </w:r>
      <w:r>
        <w:rPr>
          <w:sz w:val="22"/>
          <w:szCs w:val="22"/>
        </w:rPr>
        <w:t>etc.)</w:t>
      </w:r>
    </w:p>
    <w:p w14:paraId="45197F83" w14:textId="585A5290" w:rsidR="00B13AD2" w:rsidRDefault="00B13AD2" w:rsidP="00163202">
      <w:pPr>
        <w:pStyle w:val="ListParagraph"/>
        <w:numPr>
          <w:ilvl w:val="1"/>
          <w:numId w:val="23"/>
        </w:numPr>
        <w:contextualSpacing/>
        <w:rPr>
          <w:sz w:val="22"/>
          <w:szCs w:val="22"/>
        </w:rPr>
      </w:pPr>
      <w:r>
        <w:rPr>
          <w:sz w:val="22"/>
          <w:szCs w:val="22"/>
        </w:rPr>
        <w:t>Can core system functionality be performed using a mobile phone</w:t>
      </w:r>
    </w:p>
    <w:p w14:paraId="4F909400" w14:textId="695F389A" w:rsidR="00B13AD2" w:rsidRPr="00B13AD2" w:rsidRDefault="00B13AD2" w:rsidP="00163202">
      <w:pPr>
        <w:pStyle w:val="ListParagraph"/>
        <w:numPr>
          <w:ilvl w:val="1"/>
          <w:numId w:val="23"/>
        </w:numPr>
        <w:contextualSpacing/>
        <w:rPr>
          <w:sz w:val="22"/>
          <w:szCs w:val="22"/>
        </w:rPr>
      </w:pPr>
      <w:r>
        <w:rPr>
          <w:sz w:val="22"/>
          <w:szCs w:val="22"/>
        </w:rPr>
        <w:t xml:space="preserve">Does the system </w:t>
      </w:r>
      <w:r w:rsidR="001C406B">
        <w:rPr>
          <w:sz w:val="22"/>
          <w:szCs w:val="22"/>
        </w:rPr>
        <w:t xml:space="preserve">integrates </w:t>
      </w:r>
      <w:r>
        <w:rPr>
          <w:sz w:val="22"/>
          <w:szCs w:val="22"/>
        </w:rPr>
        <w:t xml:space="preserve">social media listening and posting </w:t>
      </w:r>
      <w:r w:rsidR="0026266C">
        <w:rPr>
          <w:sz w:val="22"/>
          <w:szCs w:val="22"/>
        </w:rPr>
        <w:t xml:space="preserve">across platforms including Facebook, LinkedIn, Twitter, </w:t>
      </w:r>
      <w:r w:rsidR="001C406B">
        <w:rPr>
          <w:sz w:val="22"/>
          <w:szCs w:val="22"/>
        </w:rPr>
        <w:t>TikTok</w:t>
      </w:r>
      <w:r w:rsidR="0026266C">
        <w:rPr>
          <w:sz w:val="22"/>
          <w:szCs w:val="22"/>
        </w:rPr>
        <w:t xml:space="preserve">, Snap, </w:t>
      </w:r>
      <w:proofErr w:type="gramStart"/>
      <w:r w:rsidR="0026266C">
        <w:rPr>
          <w:sz w:val="22"/>
          <w:szCs w:val="22"/>
        </w:rPr>
        <w:t>WhatsApp</w:t>
      </w:r>
      <w:proofErr w:type="gramEnd"/>
    </w:p>
    <w:p w14:paraId="29E02858" w14:textId="77777777" w:rsidR="006C77BF" w:rsidRDefault="006C77BF" w:rsidP="006C77BF">
      <w:pPr>
        <w:pStyle w:val="ListParagraph"/>
        <w:ind w:left="1080"/>
        <w:contextualSpacing/>
        <w:rPr>
          <w:sz w:val="22"/>
          <w:szCs w:val="22"/>
        </w:rPr>
      </w:pPr>
    </w:p>
    <w:p w14:paraId="6C71DB5A" w14:textId="086871BE" w:rsidR="00404D62" w:rsidRPr="001D42D3" w:rsidRDefault="00404D62" w:rsidP="00163202">
      <w:pPr>
        <w:pStyle w:val="ListParagraph"/>
        <w:numPr>
          <w:ilvl w:val="0"/>
          <w:numId w:val="23"/>
        </w:numPr>
        <w:contextualSpacing/>
        <w:rPr>
          <w:sz w:val="22"/>
          <w:szCs w:val="22"/>
        </w:rPr>
      </w:pPr>
      <w:r w:rsidRPr="001D42D3">
        <w:rPr>
          <w:sz w:val="22"/>
          <w:szCs w:val="22"/>
        </w:rPr>
        <w:t>Volume and costs</w:t>
      </w:r>
    </w:p>
    <w:p w14:paraId="66F8FB90" w14:textId="77777777" w:rsidR="00404D62" w:rsidRPr="001D42D3" w:rsidRDefault="00404D62" w:rsidP="00163202">
      <w:pPr>
        <w:pStyle w:val="ListParagraph"/>
        <w:numPr>
          <w:ilvl w:val="1"/>
          <w:numId w:val="23"/>
        </w:numPr>
        <w:contextualSpacing/>
        <w:rPr>
          <w:sz w:val="22"/>
          <w:szCs w:val="22"/>
        </w:rPr>
      </w:pPr>
      <w:r w:rsidRPr="001D42D3">
        <w:rPr>
          <w:sz w:val="22"/>
          <w:szCs w:val="22"/>
        </w:rPr>
        <w:t>Cost per user / seat (and by category of user, if applicable</w:t>
      </w:r>
    </w:p>
    <w:p w14:paraId="78D7A47E" w14:textId="77777777" w:rsidR="00404D62" w:rsidRPr="001D42D3" w:rsidRDefault="00404D62" w:rsidP="00163202">
      <w:pPr>
        <w:pStyle w:val="ListParagraph"/>
        <w:numPr>
          <w:ilvl w:val="1"/>
          <w:numId w:val="23"/>
        </w:numPr>
        <w:contextualSpacing/>
        <w:rPr>
          <w:sz w:val="22"/>
          <w:szCs w:val="22"/>
        </w:rPr>
      </w:pPr>
      <w:r w:rsidRPr="001D42D3">
        <w:rPr>
          <w:sz w:val="22"/>
          <w:szCs w:val="22"/>
        </w:rPr>
        <w:t>Up to 500,000 contacts and 10 million email messages annually</w:t>
      </w:r>
    </w:p>
    <w:p w14:paraId="03CE662B" w14:textId="77777777" w:rsidR="00404D62" w:rsidRPr="001D42D3" w:rsidRDefault="00404D62" w:rsidP="00163202">
      <w:pPr>
        <w:pStyle w:val="ListParagraph"/>
        <w:numPr>
          <w:ilvl w:val="1"/>
          <w:numId w:val="23"/>
        </w:numPr>
        <w:contextualSpacing/>
        <w:rPr>
          <w:sz w:val="22"/>
          <w:szCs w:val="22"/>
        </w:rPr>
      </w:pPr>
      <w:r w:rsidRPr="001D42D3">
        <w:rPr>
          <w:sz w:val="22"/>
          <w:szCs w:val="22"/>
        </w:rPr>
        <w:t>Cost of required third-party services and duration</w:t>
      </w:r>
    </w:p>
    <w:p w14:paraId="0D007476" w14:textId="65808225" w:rsidR="00404D62" w:rsidRDefault="00404D62">
      <w:pPr>
        <w:tabs>
          <w:tab w:val="left" w:pos="540"/>
        </w:tabs>
        <w:spacing w:after="0" w:line="240" w:lineRule="auto"/>
        <w:jc w:val="both"/>
        <w:rPr>
          <w:rFonts w:ascii="Times New Roman" w:eastAsia="Times New Roman" w:hAnsi="Times New Roman" w:cs="Times New Roman"/>
          <w:color w:val="FF0000"/>
        </w:rPr>
      </w:pPr>
    </w:p>
    <w:p w14:paraId="0E0DB6E3" w14:textId="77777777" w:rsidR="00404D62" w:rsidRPr="00521852" w:rsidRDefault="00404D62">
      <w:pPr>
        <w:tabs>
          <w:tab w:val="left" w:pos="540"/>
        </w:tabs>
        <w:spacing w:after="0" w:line="240" w:lineRule="auto"/>
        <w:jc w:val="both"/>
        <w:rPr>
          <w:rFonts w:ascii="Times New Roman" w:eastAsia="Times New Roman" w:hAnsi="Times New Roman" w:cs="Times New Roman"/>
          <w:color w:val="FF0000"/>
        </w:rPr>
      </w:pPr>
    </w:p>
    <w:p w14:paraId="000001B5" w14:textId="77777777" w:rsidR="00DF54E1" w:rsidRPr="00521852" w:rsidRDefault="00D05DEB">
      <w:pPr>
        <w:tabs>
          <w:tab w:val="left" w:pos="540"/>
        </w:tabs>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15.</w:t>
      </w:r>
      <w:r w:rsidRPr="00521852">
        <w:rPr>
          <w:rFonts w:ascii="Times New Roman" w:eastAsia="Times New Roman" w:hAnsi="Times New Roman" w:cs="Times New Roman"/>
          <w:b/>
          <w:color w:val="000000"/>
        </w:rPr>
        <w:tab/>
        <w:t>EVALUATION AND SELECTION PROCESS</w:t>
      </w:r>
    </w:p>
    <w:p w14:paraId="000001B6" w14:textId="7A2CB9BC" w:rsidR="00DF54E1" w:rsidRPr="00521852" w:rsidRDefault="00D05DEB">
      <w:pPr>
        <w:tabs>
          <w:tab w:val="left" w:pos="540"/>
        </w:tabs>
        <w:spacing w:after="0" w:line="240" w:lineRule="auto"/>
        <w:ind w:left="540" w:hanging="360"/>
        <w:rPr>
          <w:rFonts w:ascii="Times New Roman" w:eastAsia="Times New Roman" w:hAnsi="Times New Roman" w:cs="Times New Roman"/>
          <w:color w:val="000000"/>
        </w:rPr>
      </w:pPr>
      <w:r w:rsidRPr="00521852">
        <w:rPr>
          <w:rFonts w:ascii="Times New Roman" w:eastAsia="Times New Roman" w:hAnsi="Times New Roman" w:cs="Times New Roman"/>
          <w:b/>
          <w:color w:val="000000"/>
        </w:rPr>
        <w:tab/>
      </w:r>
      <w:r w:rsidRPr="00521852">
        <w:rPr>
          <w:rFonts w:ascii="Times New Roman" w:eastAsia="Times New Roman" w:hAnsi="Times New Roman" w:cs="Times New Roman"/>
          <w:color w:val="000000"/>
        </w:rPr>
        <w:t xml:space="preserve">It is the intent of the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to award a Contract to the Respondent(s) deemed to be the most qualified and responsible firm(s), who submits the best overall Proposal based on an evaluation of all Proposal responses. Selection shall be based on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assessment of the Respondent’s ability to provide adequate service, as determined by the evaluation committee </w:t>
      </w:r>
      <w:r w:rsidRPr="00521852">
        <w:rPr>
          <w:rFonts w:ascii="Times New Roman" w:eastAsia="Times New Roman" w:hAnsi="Times New Roman" w:cs="Times New Roman"/>
        </w:rPr>
        <w:t xml:space="preserve">elected to evaluate proposals.  </w:t>
      </w:r>
      <w:r w:rsidR="003A5FEB">
        <w:rPr>
          <w:rFonts w:ascii="Times New Roman" w:eastAsia="Times New Roman" w:hAnsi="Times New Roman" w:cs="Times New Roman"/>
        </w:rPr>
        <w:t>University</w:t>
      </w:r>
      <w:r w:rsidR="003A5FEB" w:rsidRPr="00521852">
        <w:rPr>
          <w:rFonts w:ascii="Times New Roman" w:eastAsia="Times New Roman" w:hAnsi="Times New Roman" w:cs="Times New Roman"/>
        </w:rPr>
        <w:t xml:space="preserve"> </w:t>
      </w:r>
      <w:r w:rsidRPr="00521852">
        <w:rPr>
          <w:rFonts w:ascii="Times New Roman" w:eastAsia="Times New Roman" w:hAnsi="Times New Roman" w:cs="Times New Roman"/>
        </w:rPr>
        <w:t xml:space="preserve">reserves the right to reject any or all Proposals or any part thereof, to waive informalities, and to accept the Proposal or Proposals deemed most favorable to </w:t>
      </w:r>
      <w:r w:rsidR="003A5FEB">
        <w:rPr>
          <w:rFonts w:ascii="Times New Roman" w:eastAsia="Times New Roman" w:hAnsi="Times New Roman" w:cs="Times New Roman"/>
        </w:rPr>
        <w:t>University</w:t>
      </w:r>
      <w:r w:rsidRPr="00521852">
        <w:rPr>
          <w:rFonts w:ascii="Times New Roman" w:eastAsia="Times New Roman" w:hAnsi="Times New Roman" w:cs="Times New Roman"/>
        </w:rPr>
        <w:t xml:space="preserve">.   Where </w:t>
      </w:r>
      <w:r w:rsidRPr="00521852">
        <w:rPr>
          <w:rFonts w:ascii="Times New Roman" w:eastAsia="Times New Roman" w:hAnsi="Times New Roman" w:cs="Times New Roman"/>
          <w:color w:val="000000"/>
        </w:rPr>
        <w:t xml:space="preserve">Contract negotiations with a Respondent do not proceed to an executed Contract within a time deemed reasonable by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(for whatever reasons), </w:t>
      </w:r>
      <w:r w:rsidR="003A5FEB">
        <w:rPr>
          <w:rFonts w:ascii="Times New Roman" w:eastAsia="Times New Roman" w:hAnsi="Times New Roman" w:cs="Times New Roman"/>
          <w:color w:val="000000"/>
        </w:rPr>
        <w:t>University</w:t>
      </w:r>
      <w:r w:rsidR="003A5FEB" w:rsidRPr="00521852">
        <w:rPr>
          <w:rFonts w:ascii="Times New Roman" w:eastAsia="Times New Roman" w:hAnsi="Times New Roman" w:cs="Times New Roman"/>
          <w:color w:val="000000"/>
        </w:rPr>
        <w:t xml:space="preserve"> </w:t>
      </w:r>
      <w:r w:rsidRPr="00521852">
        <w:rPr>
          <w:rFonts w:ascii="Times New Roman" w:eastAsia="Times New Roman" w:hAnsi="Times New Roman" w:cs="Times New Roman"/>
          <w:color w:val="000000"/>
        </w:rPr>
        <w:t xml:space="preserve">may reconsider the Proposals of other Respondents and, if appropriate, enter into Contract negotiations with one or more of the other Respondents.  Proposals shall remain valid and current for the period of </w:t>
      </w:r>
      <w:r w:rsidRPr="00FB258F">
        <w:rPr>
          <w:rFonts w:ascii="Times New Roman" w:eastAsia="Times New Roman" w:hAnsi="Times New Roman" w:cs="Times New Roman"/>
        </w:rPr>
        <w:t xml:space="preserve">one-hundred </w:t>
      </w:r>
      <w:r w:rsidR="00CD2F43">
        <w:rPr>
          <w:rFonts w:ascii="Times New Roman" w:eastAsia="Times New Roman" w:hAnsi="Times New Roman" w:cs="Times New Roman"/>
        </w:rPr>
        <w:t>eighty</w:t>
      </w:r>
      <w:r w:rsidR="00CD2F43" w:rsidRPr="00FB258F">
        <w:rPr>
          <w:rFonts w:ascii="Times New Roman" w:eastAsia="Times New Roman" w:hAnsi="Times New Roman" w:cs="Times New Roman"/>
        </w:rPr>
        <w:t xml:space="preserve"> </w:t>
      </w:r>
      <w:r w:rsidRPr="00FB258F">
        <w:rPr>
          <w:rFonts w:ascii="Times New Roman" w:eastAsia="Times New Roman" w:hAnsi="Times New Roman" w:cs="Times New Roman"/>
        </w:rPr>
        <w:t>(</w:t>
      </w:r>
      <w:r w:rsidR="00CD2F43" w:rsidRPr="00FB258F">
        <w:rPr>
          <w:rFonts w:ascii="Times New Roman" w:eastAsia="Times New Roman" w:hAnsi="Times New Roman" w:cs="Times New Roman"/>
        </w:rPr>
        <w:t>1</w:t>
      </w:r>
      <w:r w:rsidR="00CD2F43">
        <w:rPr>
          <w:rFonts w:ascii="Times New Roman" w:eastAsia="Times New Roman" w:hAnsi="Times New Roman" w:cs="Times New Roman"/>
        </w:rPr>
        <w:t>8</w:t>
      </w:r>
      <w:r w:rsidR="00CD2F43" w:rsidRPr="00FB258F">
        <w:rPr>
          <w:rFonts w:ascii="Times New Roman" w:eastAsia="Times New Roman" w:hAnsi="Times New Roman" w:cs="Times New Roman"/>
        </w:rPr>
        <w:t>0</w:t>
      </w:r>
      <w:r w:rsidRPr="00FB258F">
        <w:rPr>
          <w:rFonts w:ascii="Times New Roman" w:eastAsia="Times New Roman" w:hAnsi="Times New Roman" w:cs="Times New Roman"/>
        </w:rPr>
        <w:t xml:space="preserve">) </w:t>
      </w:r>
      <w:r w:rsidRPr="00521852">
        <w:rPr>
          <w:rFonts w:ascii="Times New Roman" w:eastAsia="Times New Roman" w:hAnsi="Times New Roman" w:cs="Times New Roman"/>
          <w:color w:val="000000"/>
        </w:rPr>
        <w:t xml:space="preserve">days after the due date and time for submission of Proposals.  Each Proposal will receive a complete evaluation and will be assigned a score of up to </w:t>
      </w:r>
      <w:r w:rsidRPr="00FB258F">
        <w:rPr>
          <w:rFonts w:ascii="Times New Roman" w:eastAsia="Times New Roman" w:hAnsi="Times New Roman" w:cs="Times New Roman"/>
        </w:rPr>
        <w:t xml:space="preserve">100 </w:t>
      </w:r>
      <w:r w:rsidRPr="00521852">
        <w:rPr>
          <w:rFonts w:ascii="Times New Roman" w:eastAsia="Times New Roman" w:hAnsi="Times New Roman" w:cs="Times New Roman"/>
          <w:color w:val="000000"/>
        </w:rPr>
        <w:t>points possible based on the following items:</w:t>
      </w:r>
    </w:p>
    <w:p w14:paraId="000001B7" w14:textId="77777777" w:rsidR="00DF54E1" w:rsidRPr="00E16F2B" w:rsidRDefault="00DF54E1">
      <w:pPr>
        <w:tabs>
          <w:tab w:val="left" w:pos="540"/>
        </w:tabs>
        <w:spacing w:after="0" w:line="240" w:lineRule="auto"/>
        <w:jc w:val="both"/>
        <w:rPr>
          <w:rFonts w:ascii="Times New Roman" w:eastAsia="Times New Roman" w:hAnsi="Times New Roman" w:cs="Times New Roman"/>
          <w:color w:val="000000" w:themeColor="text1"/>
        </w:rPr>
      </w:pPr>
    </w:p>
    <w:p w14:paraId="000001B8" w14:textId="3F3708C5" w:rsidR="00DF54E1" w:rsidRPr="00E16F2B" w:rsidRDefault="00D05DEB">
      <w:pPr>
        <w:numPr>
          <w:ilvl w:val="0"/>
          <w:numId w:val="13"/>
        </w:numPr>
        <w:pBdr>
          <w:top w:val="nil"/>
          <w:left w:val="nil"/>
          <w:bottom w:val="nil"/>
          <w:right w:val="nil"/>
          <w:between w:val="nil"/>
        </w:pBdr>
        <w:tabs>
          <w:tab w:val="left" w:pos="540"/>
        </w:tabs>
        <w:spacing w:after="0" w:line="240" w:lineRule="auto"/>
        <w:jc w:val="both"/>
        <w:rPr>
          <w:rFonts w:ascii="Times New Roman" w:eastAsia="Times New Roman" w:hAnsi="Times New Roman" w:cs="Times New Roman"/>
          <w:b/>
          <w:color w:val="000000" w:themeColor="text1"/>
        </w:rPr>
      </w:pPr>
      <w:bookmarkStart w:id="28" w:name="_heading=h.3as4poj" w:colFirst="0" w:colLast="0"/>
      <w:bookmarkEnd w:id="28"/>
      <w:r w:rsidRPr="00E16F2B">
        <w:rPr>
          <w:rFonts w:ascii="Times New Roman" w:eastAsia="Times New Roman" w:hAnsi="Times New Roman" w:cs="Times New Roman"/>
          <w:b/>
          <w:color w:val="000000" w:themeColor="text1"/>
        </w:rPr>
        <w:t>Complete/Thorough Proposal (</w:t>
      </w:r>
      <w:r w:rsidR="00A471F0" w:rsidRPr="00E16F2B">
        <w:rPr>
          <w:rFonts w:ascii="Times New Roman" w:eastAsia="Times New Roman" w:hAnsi="Times New Roman" w:cs="Times New Roman"/>
          <w:b/>
          <w:color w:val="000000" w:themeColor="text1"/>
        </w:rPr>
        <w:t>60 p</w:t>
      </w:r>
      <w:r w:rsidRPr="00E16F2B">
        <w:rPr>
          <w:rFonts w:ascii="Times New Roman" w:eastAsia="Times New Roman" w:hAnsi="Times New Roman" w:cs="Times New Roman"/>
          <w:b/>
          <w:color w:val="000000" w:themeColor="text1"/>
        </w:rPr>
        <w:t>oints)</w:t>
      </w:r>
    </w:p>
    <w:p w14:paraId="000001B9" w14:textId="23436A33" w:rsidR="00DF54E1" w:rsidRPr="00E16F2B" w:rsidRDefault="00D05DEB">
      <w:pPr>
        <w:pBdr>
          <w:top w:val="nil"/>
          <w:left w:val="nil"/>
          <w:bottom w:val="nil"/>
          <w:right w:val="nil"/>
          <w:between w:val="nil"/>
        </w:pBdr>
        <w:tabs>
          <w:tab w:val="left" w:pos="540"/>
        </w:tabs>
        <w:spacing w:after="0" w:line="240" w:lineRule="auto"/>
        <w:ind w:left="900"/>
        <w:rPr>
          <w:rFonts w:ascii="Times New Roman" w:eastAsia="Times New Roman" w:hAnsi="Times New Roman" w:cs="Times New Roman"/>
          <w:b/>
          <w:color w:val="000000" w:themeColor="text1"/>
        </w:rPr>
      </w:pPr>
      <w:r w:rsidRPr="00E16F2B">
        <w:rPr>
          <w:rFonts w:ascii="Times New Roman" w:eastAsia="Times New Roman" w:hAnsi="Times New Roman" w:cs="Times New Roman"/>
          <w:color w:val="000000" w:themeColor="text1"/>
        </w:rPr>
        <w:t xml:space="preserve">Respondent with the highest rating shall receive </w:t>
      </w:r>
      <w:r w:rsidR="00A62379" w:rsidRPr="00E16F2B">
        <w:rPr>
          <w:rFonts w:ascii="Times New Roman" w:eastAsia="Times New Roman" w:hAnsi="Times New Roman" w:cs="Times New Roman"/>
          <w:color w:val="000000" w:themeColor="text1"/>
        </w:rPr>
        <w:t xml:space="preserve">SIXTY </w:t>
      </w:r>
      <w:r w:rsidRPr="00E16F2B">
        <w:rPr>
          <w:rFonts w:ascii="Times New Roman" w:eastAsia="Times New Roman" w:hAnsi="Times New Roman" w:cs="Times New Roman"/>
          <w:color w:val="000000" w:themeColor="text1"/>
        </w:rPr>
        <w:t>(</w:t>
      </w:r>
      <w:r w:rsidR="00A471F0" w:rsidRPr="00E16F2B">
        <w:rPr>
          <w:rFonts w:ascii="Times New Roman" w:eastAsia="Times New Roman" w:hAnsi="Times New Roman" w:cs="Times New Roman"/>
          <w:color w:val="000000" w:themeColor="text1"/>
        </w:rPr>
        <w:t>60</w:t>
      </w:r>
      <w:r w:rsidRPr="00E16F2B">
        <w:rPr>
          <w:rFonts w:ascii="Times New Roman" w:eastAsia="Times New Roman" w:hAnsi="Times New Roman" w:cs="Times New Roman"/>
          <w:color w:val="000000" w:themeColor="text1"/>
        </w:rPr>
        <w:t>) points. Points shall be assigned based on factors within this category, to include but are not limited to:</w:t>
      </w:r>
    </w:p>
    <w:p w14:paraId="000001BB" w14:textId="77777777" w:rsidR="00DF54E1" w:rsidRPr="00E16F2B" w:rsidRDefault="00D05DE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Understanding of the nature of the project</w:t>
      </w:r>
    </w:p>
    <w:p w14:paraId="000001BC" w14:textId="2D55D653" w:rsidR="00DF54E1" w:rsidRPr="00E16F2B" w:rsidRDefault="00D05DE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Adherence to University Requirements</w:t>
      </w:r>
      <w:r w:rsidR="00A62379" w:rsidRPr="00E16F2B">
        <w:rPr>
          <w:rFonts w:ascii="Times New Roman" w:eastAsia="Times New Roman" w:hAnsi="Times New Roman" w:cs="Times New Roman"/>
          <w:color w:val="000000" w:themeColor="text1"/>
        </w:rPr>
        <w:t xml:space="preserve"> as specified in section 14 of this document</w:t>
      </w:r>
      <w:r w:rsidRPr="00E16F2B">
        <w:rPr>
          <w:rFonts w:ascii="Times New Roman" w:eastAsia="Times New Roman" w:hAnsi="Times New Roman" w:cs="Times New Roman"/>
          <w:color w:val="000000" w:themeColor="text1"/>
        </w:rPr>
        <w:t xml:space="preserve">. </w:t>
      </w:r>
    </w:p>
    <w:p w14:paraId="000001BD" w14:textId="77777777" w:rsidR="00DF54E1" w:rsidRPr="00E16F2B" w:rsidRDefault="00D05DE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The Respondent’s compliance with all requirements of the RFP specifications.</w:t>
      </w:r>
    </w:p>
    <w:p w14:paraId="000001BE" w14:textId="77777777" w:rsidR="00DF54E1" w:rsidRPr="00E16F2B" w:rsidRDefault="00D05DE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Detailed proof of all requested qualifications and specified services.</w:t>
      </w:r>
    </w:p>
    <w:p w14:paraId="000001BF" w14:textId="77777777" w:rsidR="00DF54E1" w:rsidRPr="00E16F2B" w:rsidRDefault="00D05DEB">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Project timeline (capacity to complete the project within realistic timeframe).</w:t>
      </w:r>
    </w:p>
    <w:p w14:paraId="000001C0" w14:textId="77777777" w:rsidR="00DF54E1" w:rsidRPr="00E16F2B" w:rsidRDefault="00D05DEB">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 xml:space="preserve">Respondent Presentations </w:t>
      </w:r>
    </w:p>
    <w:p w14:paraId="000001C1" w14:textId="77777777" w:rsidR="00DF54E1" w:rsidRPr="00E16F2B" w:rsidRDefault="00D05DEB">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b/>
          <w:color w:val="000000" w:themeColor="text1"/>
        </w:rPr>
        <w:t xml:space="preserve">  </w:t>
      </w:r>
    </w:p>
    <w:p w14:paraId="000001C2" w14:textId="664E4C42" w:rsidR="00DF54E1" w:rsidRPr="00E16F2B" w:rsidRDefault="00D05DEB">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r w:rsidRPr="00E16F2B">
        <w:rPr>
          <w:rFonts w:ascii="Times New Roman" w:eastAsia="Times New Roman" w:hAnsi="Times New Roman" w:cs="Times New Roman"/>
          <w:b/>
          <w:color w:val="000000" w:themeColor="text1"/>
        </w:rPr>
        <w:t>Respondent Qualification (</w:t>
      </w:r>
      <w:r w:rsidR="00A62379" w:rsidRPr="00E16F2B">
        <w:rPr>
          <w:rFonts w:ascii="Times New Roman" w:eastAsia="Times New Roman" w:hAnsi="Times New Roman" w:cs="Times New Roman"/>
          <w:b/>
          <w:color w:val="000000" w:themeColor="text1"/>
        </w:rPr>
        <w:t>10</w:t>
      </w:r>
      <w:r w:rsidRPr="00E16F2B">
        <w:rPr>
          <w:rFonts w:ascii="Times New Roman" w:eastAsia="Times New Roman" w:hAnsi="Times New Roman" w:cs="Times New Roman"/>
          <w:b/>
          <w:color w:val="000000" w:themeColor="text1"/>
        </w:rPr>
        <w:t xml:space="preserve"> Points)</w:t>
      </w:r>
    </w:p>
    <w:p w14:paraId="000001C4" w14:textId="17210678" w:rsidR="00DF54E1" w:rsidRPr="00E16F2B" w:rsidRDefault="00D05DEB" w:rsidP="00A62379">
      <w:pPr>
        <w:pBdr>
          <w:top w:val="nil"/>
          <w:left w:val="nil"/>
          <w:bottom w:val="nil"/>
          <w:right w:val="nil"/>
          <w:between w:val="nil"/>
        </w:pBdr>
        <w:spacing w:after="0" w:line="240" w:lineRule="auto"/>
        <w:ind w:left="900"/>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 xml:space="preserve">Respondent with highest rating shall receive </w:t>
      </w:r>
      <w:r w:rsidR="00A62379" w:rsidRPr="00E16F2B">
        <w:rPr>
          <w:rFonts w:ascii="Times New Roman" w:eastAsia="Times New Roman" w:hAnsi="Times New Roman" w:cs="Times New Roman"/>
          <w:color w:val="000000" w:themeColor="text1"/>
        </w:rPr>
        <w:t xml:space="preserve">TEN </w:t>
      </w:r>
      <w:r w:rsidRPr="00E16F2B">
        <w:rPr>
          <w:rFonts w:ascii="Times New Roman" w:eastAsia="Times New Roman" w:hAnsi="Times New Roman" w:cs="Times New Roman"/>
          <w:color w:val="000000" w:themeColor="text1"/>
        </w:rPr>
        <w:t>(</w:t>
      </w:r>
      <w:r w:rsidR="00A471F0" w:rsidRPr="00E16F2B">
        <w:rPr>
          <w:rFonts w:ascii="Times New Roman" w:eastAsia="Times New Roman" w:hAnsi="Times New Roman" w:cs="Times New Roman"/>
          <w:color w:val="000000" w:themeColor="text1"/>
        </w:rPr>
        <w:t>10</w:t>
      </w:r>
      <w:r w:rsidRPr="00E16F2B">
        <w:rPr>
          <w:rFonts w:ascii="Times New Roman" w:eastAsia="Times New Roman" w:hAnsi="Times New Roman" w:cs="Times New Roman"/>
          <w:color w:val="000000" w:themeColor="text1"/>
        </w:rPr>
        <w:t xml:space="preserve">) points. Points shall be assigned based on factors within this category, to include but are not limited to: </w:t>
      </w:r>
    </w:p>
    <w:p w14:paraId="000001C5" w14:textId="6B64C7C5" w:rsidR="00DF54E1" w:rsidRPr="00E16F2B" w:rsidRDefault="00D05DEB">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Profile of organization (Respondent Overview)</w:t>
      </w:r>
      <w:r w:rsidR="00A62379" w:rsidRPr="00E16F2B">
        <w:rPr>
          <w:rFonts w:ascii="Times New Roman" w:eastAsia="Times New Roman" w:hAnsi="Times New Roman" w:cs="Times New Roman"/>
          <w:color w:val="000000" w:themeColor="text1"/>
        </w:rPr>
        <w:t xml:space="preserve"> including market cap or similar measure, market share, number of US-based employees, and dedicated </w:t>
      </w:r>
      <w:r w:rsidR="0029212F" w:rsidRPr="00E16F2B">
        <w:rPr>
          <w:rFonts w:ascii="Times New Roman" w:eastAsia="Times New Roman" w:hAnsi="Times New Roman" w:cs="Times New Roman"/>
          <w:color w:val="000000" w:themeColor="text1"/>
        </w:rPr>
        <w:t xml:space="preserve">number of </w:t>
      </w:r>
      <w:r w:rsidR="00A62379" w:rsidRPr="00E16F2B">
        <w:rPr>
          <w:rFonts w:ascii="Times New Roman" w:eastAsia="Times New Roman" w:hAnsi="Times New Roman" w:cs="Times New Roman"/>
          <w:color w:val="000000" w:themeColor="text1"/>
        </w:rPr>
        <w:t xml:space="preserve">account support </w:t>
      </w:r>
      <w:r w:rsidR="0029212F" w:rsidRPr="00E16F2B">
        <w:rPr>
          <w:rFonts w:ascii="Times New Roman" w:eastAsia="Times New Roman" w:hAnsi="Times New Roman" w:cs="Times New Roman"/>
          <w:color w:val="000000" w:themeColor="text1"/>
        </w:rPr>
        <w:t xml:space="preserve">personnel </w:t>
      </w:r>
    </w:p>
    <w:p w14:paraId="000001C6" w14:textId="77777777" w:rsidR="00DF54E1" w:rsidRPr="00E16F2B" w:rsidRDefault="00D05DEB">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Number of years in business</w:t>
      </w:r>
    </w:p>
    <w:p w14:paraId="000001C8" w14:textId="530E0B86" w:rsidR="00DF54E1" w:rsidRPr="00E16F2B" w:rsidRDefault="00D05DEB" w:rsidP="000B24D5">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Description of similar engagements</w:t>
      </w:r>
      <w:r w:rsidR="00A62379" w:rsidRPr="00E16F2B">
        <w:rPr>
          <w:rFonts w:ascii="Times New Roman" w:eastAsia="Times New Roman" w:hAnsi="Times New Roman" w:cs="Times New Roman"/>
          <w:color w:val="000000" w:themeColor="text1"/>
        </w:rPr>
        <w:t xml:space="preserve"> and h</w:t>
      </w:r>
      <w:r w:rsidRPr="00E16F2B">
        <w:rPr>
          <w:rFonts w:ascii="Times New Roman" w:eastAsia="Times New Roman" w:hAnsi="Times New Roman" w:cs="Times New Roman"/>
          <w:color w:val="000000" w:themeColor="text1"/>
        </w:rPr>
        <w:t xml:space="preserve">igher </w:t>
      </w:r>
      <w:r w:rsidR="00A62379" w:rsidRPr="00E16F2B">
        <w:rPr>
          <w:rFonts w:ascii="Times New Roman" w:eastAsia="Times New Roman" w:hAnsi="Times New Roman" w:cs="Times New Roman"/>
          <w:color w:val="000000" w:themeColor="text1"/>
        </w:rPr>
        <w:t>ed</w:t>
      </w:r>
      <w:r w:rsidRPr="00E16F2B">
        <w:rPr>
          <w:rFonts w:ascii="Times New Roman" w:eastAsia="Times New Roman" w:hAnsi="Times New Roman" w:cs="Times New Roman"/>
          <w:color w:val="000000" w:themeColor="text1"/>
        </w:rPr>
        <w:t xml:space="preserve">ucation </w:t>
      </w:r>
      <w:r w:rsidR="00A62379" w:rsidRPr="00E16F2B">
        <w:rPr>
          <w:rFonts w:ascii="Times New Roman" w:eastAsia="Times New Roman" w:hAnsi="Times New Roman" w:cs="Times New Roman"/>
          <w:color w:val="000000" w:themeColor="text1"/>
        </w:rPr>
        <w:t>r</w:t>
      </w:r>
      <w:r w:rsidRPr="00E16F2B">
        <w:rPr>
          <w:rFonts w:ascii="Times New Roman" w:eastAsia="Times New Roman" w:hAnsi="Times New Roman" w:cs="Times New Roman"/>
          <w:color w:val="000000" w:themeColor="text1"/>
        </w:rPr>
        <w:t>eferences</w:t>
      </w:r>
    </w:p>
    <w:p w14:paraId="7F50961B" w14:textId="74682023" w:rsidR="00A62379" w:rsidRPr="00E16F2B" w:rsidRDefault="00A62379">
      <w:pPr>
        <w:numPr>
          <w:ilvl w:val="0"/>
          <w:numId w:val="2"/>
        </w:num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jc w:val="both"/>
        <w:rPr>
          <w:rFonts w:ascii="Times New Roman" w:eastAsia="Times New Roman" w:hAnsi="Times New Roman" w:cs="Times New Roman"/>
          <w:color w:val="000000" w:themeColor="text1"/>
        </w:rPr>
      </w:pPr>
      <w:r w:rsidRPr="00E16F2B">
        <w:rPr>
          <w:rFonts w:ascii="Times New Roman" w:eastAsia="Times New Roman" w:hAnsi="Times New Roman" w:cs="Times New Roman"/>
          <w:color w:val="000000" w:themeColor="text1"/>
        </w:rPr>
        <w:t>The evaluation of the assessment team as to the respondent’s viability and commitment to continuous support and development of the product</w:t>
      </w:r>
    </w:p>
    <w:p w14:paraId="000001C9" w14:textId="77777777" w:rsidR="00DF54E1" w:rsidRPr="00E16F2B" w:rsidRDefault="00DF54E1">
      <w:pPr>
        <w:pBdr>
          <w:top w:val="nil"/>
          <w:left w:val="nil"/>
          <w:bottom w:val="nil"/>
          <w:right w:val="nil"/>
          <w:between w:val="nil"/>
        </w:pBdr>
        <w:spacing w:after="0" w:line="240" w:lineRule="auto"/>
        <w:ind w:left="720" w:hanging="360"/>
        <w:jc w:val="both"/>
        <w:rPr>
          <w:rFonts w:ascii="Times New Roman" w:eastAsia="Times New Roman" w:hAnsi="Times New Roman" w:cs="Times New Roman"/>
          <w:b/>
          <w:color w:val="000000" w:themeColor="text1"/>
        </w:rPr>
      </w:pPr>
    </w:p>
    <w:p w14:paraId="000001CA" w14:textId="3F4181EB" w:rsidR="00DF54E1" w:rsidRPr="00E16F2B" w:rsidRDefault="005709A5">
      <w:pPr>
        <w:numPr>
          <w:ilvl w:val="0"/>
          <w:numId w:val="13"/>
        </w:numPr>
        <w:pBdr>
          <w:top w:val="nil"/>
          <w:left w:val="nil"/>
          <w:bottom w:val="nil"/>
          <w:right w:val="nil"/>
          <w:between w:val="nil"/>
        </w:pBdr>
        <w:spacing w:after="0" w:line="240" w:lineRule="auto"/>
        <w:jc w:val="both"/>
        <w:rPr>
          <w:rFonts w:ascii="Times New Roman" w:eastAsia="Times New Roman" w:hAnsi="Times New Roman" w:cs="Times New Roman"/>
          <w:b/>
          <w:color w:val="000000" w:themeColor="text1"/>
        </w:rPr>
      </w:pPr>
      <w:sdt>
        <w:sdtPr>
          <w:rPr>
            <w:rFonts w:ascii="Times New Roman" w:eastAsia="Times New Roman" w:hAnsi="Times New Roman" w:cs="Times New Roman"/>
            <w:b/>
            <w:color w:val="000000" w:themeColor="text1"/>
          </w:rPr>
          <w:tag w:val="goog_rdk_8"/>
          <w:id w:val="120040955"/>
          <w:showingPlcHdr/>
        </w:sdtPr>
        <w:sdtEndPr/>
        <w:sdtContent>
          <w:r w:rsidR="00733B47" w:rsidRPr="00733B47">
            <w:rPr>
              <w:rFonts w:ascii="Times New Roman" w:eastAsia="Times New Roman" w:hAnsi="Times New Roman" w:cs="Times New Roman"/>
              <w:b/>
              <w:color w:val="000000" w:themeColor="text1"/>
            </w:rPr>
            <w:t xml:space="preserve">     </w:t>
          </w:r>
        </w:sdtContent>
      </w:sdt>
      <w:r w:rsidR="00D05DEB" w:rsidRPr="00E16F2B">
        <w:rPr>
          <w:rFonts w:ascii="Times New Roman" w:eastAsia="Times New Roman" w:hAnsi="Times New Roman" w:cs="Times New Roman"/>
          <w:b/>
          <w:color w:val="000000" w:themeColor="text1"/>
        </w:rPr>
        <w:t xml:space="preserve">Cost (30 Points) </w:t>
      </w:r>
    </w:p>
    <w:p w14:paraId="000001CC" w14:textId="59A5D5B3" w:rsidR="00DF54E1" w:rsidRPr="00521852" w:rsidRDefault="00D05DEB" w:rsidP="00A62379">
      <w:pPr>
        <w:pBdr>
          <w:top w:val="nil"/>
          <w:left w:val="nil"/>
          <w:bottom w:val="nil"/>
          <w:right w:val="nil"/>
          <w:between w:val="nil"/>
        </w:pBdr>
        <w:spacing w:after="0" w:line="240" w:lineRule="auto"/>
        <w:ind w:left="900"/>
        <w:rPr>
          <w:rFonts w:ascii="Times New Roman" w:eastAsia="Times New Roman" w:hAnsi="Times New Roman" w:cs="Times New Roman"/>
          <w:color w:val="000000"/>
        </w:rPr>
      </w:pPr>
      <w:r w:rsidRPr="00E16F2B">
        <w:rPr>
          <w:rFonts w:ascii="Times New Roman" w:eastAsia="Times New Roman" w:hAnsi="Times New Roman" w:cs="Times New Roman"/>
          <w:color w:val="000000"/>
        </w:rPr>
        <w:t>Points shall be assigned</w:t>
      </w:r>
      <w:r w:rsidRPr="00521852">
        <w:rPr>
          <w:rFonts w:ascii="Times New Roman" w:eastAsia="Times New Roman" w:hAnsi="Times New Roman" w:cs="Times New Roman"/>
          <w:color w:val="000000"/>
        </w:rPr>
        <w:t xml:space="preserve"> for the cost of the specific categories of services, which comprise the overall system, including annual maintenance cost, as follows:</w:t>
      </w:r>
    </w:p>
    <w:p w14:paraId="000001CD" w14:textId="77777777" w:rsidR="00DF54E1" w:rsidRPr="00521852" w:rsidRDefault="00D05DE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Cost points will be assigned on the specific component basis as reflected on the Official Price Sheet, for comparison and evaluation purposes.</w:t>
      </w:r>
    </w:p>
    <w:p w14:paraId="000001CE" w14:textId="367FE1D0" w:rsidR="00DF54E1" w:rsidRPr="00521852" w:rsidRDefault="00D05DEB">
      <w:pPr>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 xml:space="preserve">The </w:t>
      </w:r>
      <w:r w:rsidR="00357BC1">
        <w:rPr>
          <w:rFonts w:ascii="Times New Roman" w:eastAsia="Times New Roman" w:hAnsi="Times New Roman" w:cs="Times New Roman"/>
          <w:color w:val="000000"/>
        </w:rPr>
        <w:t xml:space="preserve">proposal </w:t>
      </w:r>
      <w:r w:rsidRPr="00521852">
        <w:rPr>
          <w:rFonts w:ascii="Times New Roman" w:eastAsia="Times New Roman" w:hAnsi="Times New Roman" w:cs="Times New Roman"/>
          <w:color w:val="000000"/>
        </w:rPr>
        <w:t>with the lowest estimated cost of the overall system will receive the maximum points possible for this section.</w:t>
      </w:r>
    </w:p>
    <w:p w14:paraId="000001CF" w14:textId="20477505" w:rsidR="00DF54E1" w:rsidRPr="00521852" w:rsidRDefault="00D05DEB">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color w:val="000000"/>
        </w:rPr>
        <w:t xml:space="preserve">Remaining </w:t>
      </w:r>
      <w:r w:rsidR="00704128">
        <w:rPr>
          <w:rFonts w:ascii="Times New Roman" w:eastAsia="Times New Roman" w:hAnsi="Times New Roman" w:cs="Times New Roman"/>
          <w:color w:val="000000"/>
        </w:rPr>
        <w:t>proposal</w:t>
      </w:r>
      <w:r w:rsidRPr="00521852">
        <w:rPr>
          <w:rFonts w:ascii="Times New Roman" w:eastAsia="Times New Roman" w:hAnsi="Times New Roman" w:cs="Times New Roman"/>
          <w:color w:val="000000"/>
        </w:rPr>
        <w:t>s will receive points in accordance with the following formula:</w:t>
      </w:r>
    </w:p>
    <w:p w14:paraId="000001D1" w14:textId="77777777" w:rsidR="00DF54E1" w:rsidRPr="00521852" w:rsidRDefault="00D05DEB">
      <w:pPr>
        <w:pBdr>
          <w:top w:val="nil"/>
          <w:left w:val="nil"/>
          <w:bottom w:val="nil"/>
          <w:right w:val="nil"/>
          <w:between w:val="nil"/>
        </w:pBdr>
        <w:spacing w:after="0" w:line="240" w:lineRule="auto"/>
        <w:ind w:left="1449"/>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ab/>
        <w:t>(a/</w:t>
      </w:r>
      <w:proofErr w:type="gramStart"/>
      <w:r w:rsidRPr="00521852">
        <w:rPr>
          <w:rFonts w:ascii="Times New Roman" w:eastAsia="Times New Roman" w:hAnsi="Times New Roman" w:cs="Times New Roman"/>
          <w:b/>
          <w:color w:val="000000"/>
        </w:rPr>
        <w:t>b)(</w:t>
      </w:r>
      <w:proofErr w:type="gramEnd"/>
      <w:r w:rsidRPr="00521852">
        <w:rPr>
          <w:rFonts w:ascii="Times New Roman" w:eastAsia="Times New Roman" w:hAnsi="Times New Roman" w:cs="Times New Roman"/>
          <w:b/>
          <w:color w:val="000000"/>
        </w:rPr>
        <w:t>c) = d</w:t>
      </w:r>
    </w:p>
    <w:p w14:paraId="000001D2" w14:textId="499FECB6" w:rsidR="00DF54E1" w:rsidRPr="00521852" w:rsidRDefault="00D05DEB">
      <w:pPr>
        <w:pBdr>
          <w:top w:val="nil"/>
          <w:left w:val="nil"/>
          <w:bottom w:val="nil"/>
          <w:right w:val="nil"/>
          <w:between w:val="nil"/>
        </w:pBdr>
        <w:spacing w:after="0" w:line="240" w:lineRule="auto"/>
        <w:ind w:left="1449"/>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 xml:space="preserve">a = lowest cost </w:t>
      </w:r>
      <w:r w:rsidR="00357BC1">
        <w:rPr>
          <w:rFonts w:ascii="Times New Roman" w:eastAsia="Times New Roman" w:hAnsi="Times New Roman" w:cs="Times New Roman"/>
          <w:color w:val="000000"/>
        </w:rPr>
        <w:t xml:space="preserve">proposal </w:t>
      </w:r>
      <w:r w:rsidRPr="00521852">
        <w:rPr>
          <w:rFonts w:ascii="Times New Roman" w:eastAsia="Times New Roman" w:hAnsi="Times New Roman" w:cs="Times New Roman"/>
          <w:color w:val="000000"/>
        </w:rPr>
        <w:t>in dollars</w:t>
      </w:r>
    </w:p>
    <w:p w14:paraId="000001D3" w14:textId="32855BAD" w:rsidR="00DF54E1" w:rsidRPr="00521852" w:rsidRDefault="00D05DEB">
      <w:pPr>
        <w:pBdr>
          <w:top w:val="nil"/>
          <w:left w:val="nil"/>
          <w:bottom w:val="nil"/>
          <w:right w:val="nil"/>
          <w:between w:val="nil"/>
        </w:pBdr>
        <w:spacing w:after="0" w:line="240" w:lineRule="auto"/>
        <w:ind w:left="1449"/>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 xml:space="preserve">b = second (third, fourth, etc.) lowest cost </w:t>
      </w:r>
      <w:r w:rsidR="00704128">
        <w:rPr>
          <w:rFonts w:ascii="Times New Roman" w:eastAsia="Times New Roman" w:hAnsi="Times New Roman" w:cs="Times New Roman"/>
          <w:color w:val="000000"/>
        </w:rPr>
        <w:t>proposal</w:t>
      </w:r>
    </w:p>
    <w:p w14:paraId="000001D4" w14:textId="77777777" w:rsidR="00DF54E1" w:rsidRPr="00FB258F" w:rsidRDefault="00D05DEB">
      <w:pPr>
        <w:pBdr>
          <w:top w:val="nil"/>
          <w:left w:val="nil"/>
          <w:bottom w:val="nil"/>
          <w:right w:val="nil"/>
          <w:between w:val="nil"/>
        </w:pBdr>
        <w:spacing w:after="0" w:line="240" w:lineRule="auto"/>
        <w:ind w:left="1449"/>
        <w:jc w:val="both"/>
        <w:rPr>
          <w:rFonts w:ascii="Times New Roman" w:eastAsia="Times New Roman" w:hAnsi="Times New Roman" w:cs="Times New Roman"/>
        </w:rPr>
      </w:pPr>
      <w:r w:rsidRPr="00521852">
        <w:rPr>
          <w:rFonts w:ascii="Times New Roman" w:eastAsia="Times New Roman" w:hAnsi="Times New Roman" w:cs="Times New Roman"/>
          <w:color w:val="000000"/>
        </w:rPr>
        <w:tab/>
        <w:t xml:space="preserve">c = maximum points for Cost category </w:t>
      </w:r>
      <w:r w:rsidRPr="00FB258F">
        <w:rPr>
          <w:rFonts w:ascii="Times New Roman" w:eastAsia="Times New Roman" w:hAnsi="Times New Roman" w:cs="Times New Roman"/>
        </w:rPr>
        <w:t>(30)</w:t>
      </w:r>
    </w:p>
    <w:p w14:paraId="000001D5" w14:textId="1950DD68" w:rsidR="00DF54E1" w:rsidRPr="00521852" w:rsidRDefault="00D05DEB">
      <w:pPr>
        <w:pBdr>
          <w:top w:val="nil"/>
          <w:left w:val="nil"/>
          <w:bottom w:val="nil"/>
          <w:right w:val="nil"/>
          <w:between w:val="nil"/>
        </w:pBdr>
        <w:spacing w:after="0" w:line="240" w:lineRule="auto"/>
        <w:ind w:left="1449"/>
        <w:jc w:val="both"/>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 xml:space="preserve">d = number of points allocated to </w:t>
      </w:r>
      <w:r w:rsidR="00704128">
        <w:rPr>
          <w:rFonts w:ascii="Times New Roman" w:eastAsia="Times New Roman" w:hAnsi="Times New Roman" w:cs="Times New Roman"/>
          <w:color w:val="000000"/>
        </w:rPr>
        <w:t>proposal</w:t>
      </w:r>
    </w:p>
    <w:p w14:paraId="000001D6" w14:textId="77777777" w:rsidR="00DF54E1" w:rsidRPr="00521852" w:rsidRDefault="00DF54E1">
      <w:pPr>
        <w:tabs>
          <w:tab w:val="left" w:pos="540"/>
        </w:tabs>
        <w:spacing w:after="0" w:line="240" w:lineRule="auto"/>
        <w:ind w:left="540"/>
        <w:jc w:val="both"/>
        <w:rPr>
          <w:rFonts w:ascii="Times New Roman" w:eastAsia="Times New Roman" w:hAnsi="Times New Roman" w:cs="Times New Roman"/>
        </w:rPr>
      </w:pPr>
    </w:p>
    <w:p w14:paraId="000001D7" w14:textId="1A80C46D" w:rsidR="00DF54E1" w:rsidRPr="00521852" w:rsidRDefault="00D05DEB">
      <w:pPr>
        <w:tabs>
          <w:tab w:val="left" w:pos="540"/>
        </w:tabs>
        <w:spacing w:after="0" w:line="240" w:lineRule="auto"/>
        <w:ind w:left="540"/>
        <w:jc w:val="both"/>
        <w:rPr>
          <w:rFonts w:ascii="Times New Roman" w:eastAsia="Times New Roman" w:hAnsi="Times New Roman" w:cs="Times New Roman"/>
        </w:rPr>
      </w:pPr>
      <w:r w:rsidRPr="00521852">
        <w:rPr>
          <w:rFonts w:ascii="Times New Roman" w:eastAsia="Times New Roman" w:hAnsi="Times New Roman" w:cs="Times New Roman"/>
        </w:rPr>
        <w:t xml:space="preserve">Failure of the Respondent to provide in </w:t>
      </w:r>
      <w:r w:rsidR="0001650D">
        <w:rPr>
          <w:rFonts w:ascii="Times New Roman" w:eastAsia="Times New Roman" w:hAnsi="Times New Roman" w:cs="Times New Roman"/>
        </w:rPr>
        <w:t>its</w:t>
      </w:r>
      <w:r w:rsidRPr="00521852">
        <w:rPr>
          <w:rFonts w:ascii="Times New Roman" w:eastAsia="Times New Roman" w:hAnsi="Times New Roman" w:cs="Times New Roman"/>
        </w:rPr>
        <w:t xml:space="preserve"> proposal any information requested in this RFP may result in disqualification of his/her proposal and shall be the responsibility of the respondent.</w:t>
      </w:r>
    </w:p>
    <w:p w14:paraId="000001D8" w14:textId="77777777" w:rsidR="00DF54E1" w:rsidRPr="00521852" w:rsidRDefault="00DF54E1">
      <w:pPr>
        <w:tabs>
          <w:tab w:val="left" w:pos="540"/>
        </w:tabs>
        <w:spacing w:after="0" w:line="240" w:lineRule="auto"/>
        <w:ind w:left="540"/>
        <w:jc w:val="both"/>
        <w:rPr>
          <w:rFonts w:ascii="Times New Roman" w:eastAsia="Times New Roman" w:hAnsi="Times New Roman" w:cs="Times New Roman"/>
        </w:rPr>
      </w:pPr>
    </w:p>
    <w:p w14:paraId="000001D9" w14:textId="77777777" w:rsidR="00DF54E1" w:rsidRPr="00521852" w:rsidRDefault="00DF54E1">
      <w:pPr>
        <w:tabs>
          <w:tab w:val="left" w:pos="540"/>
        </w:tabs>
        <w:spacing w:after="0" w:line="240" w:lineRule="auto"/>
        <w:ind w:left="540"/>
        <w:jc w:val="both"/>
        <w:rPr>
          <w:rFonts w:ascii="Times New Roman" w:eastAsia="Times New Roman" w:hAnsi="Times New Roman" w:cs="Times New Roman"/>
        </w:rPr>
      </w:pPr>
    </w:p>
    <w:p w14:paraId="000001DA" w14:textId="77777777" w:rsidR="00DF54E1" w:rsidRPr="00521852" w:rsidRDefault="00D05DEB">
      <w:pPr>
        <w:tabs>
          <w:tab w:val="left" w:pos="540"/>
        </w:tabs>
        <w:spacing w:after="0" w:line="240" w:lineRule="auto"/>
        <w:jc w:val="both"/>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16.</w:t>
      </w:r>
      <w:r w:rsidRPr="00521852">
        <w:rPr>
          <w:rFonts w:ascii="Times New Roman" w:eastAsia="Times New Roman" w:hAnsi="Times New Roman" w:cs="Times New Roman"/>
          <w:b/>
          <w:color w:val="000000"/>
        </w:rPr>
        <w:tab/>
        <w:t>SERVICE PERFORMANCE STANDARDS</w:t>
      </w:r>
    </w:p>
    <w:tbl>
      <w:tblPr>
        <w:tblStyle w:val="a0"/>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2250"/>
        <w:gridCol w:w="5310"/>
      </w:tblGrid>
      <w:tr w:rsidR="00DF54E1" w:rsidRPr="00521852" w14:paraId="6C49C729" w14:textId="77777777">
        <w:trPr>
          <w:trHeight w:val="797"/>
        </w:trPr>
        <w:tc>
          <w:tcPr>
            <w:tcW w:w="2700" w:type="dxa"/>
            <w:shd w:val="clear" w:color="auto" w:fill="BFBFBF"/>
            <w:vAlign w:val="center"/>
          </w:tcPr>
          <w:p w14:paraId="000001DB" w14:textId="77777777" w:rsidR="00DF54E1" w:rsidRPr="00521852" w:rsidRDefault="00D05DEB">
            <w:pPr>
              <w:spacing w:after="0" w:line="240" w:lineRule="auto"/>
              <w:jc w:val="center"/>
              <w:rPr>
                <w:rFonts w:ascii="Times New Roman" w:eastAsia="Times New Roman" w:hAnsi="Times New Roman" w:cs="Times New Roman"/>
                <w:b/>
              </w:rPr>
            </w:pPr>
            <w:r w:rsidRPr="00521852">
              <w:rPr>
                <w:rFonts w:ascii="Times New Roman" w:eastAsia="Times New Roman" w:hAnsi="Times New Roman" w:cs="Times New Roman"/>
                <w:b/>
              </w:rPr>
              <w:lastRenderedPageBreak/>
              <w:t>Service Criteria</w:t>
            </w:r>
          </w:p>
        </w:tc>
        <w:tc>
          <w:tcPr>
            <w:tcW w:w="2250" w:type="dxa"/>
            <w:shd w:val="clear" w:color="auto" w:fill="BFBFBF"/>
            <w:vAlign w:val="center"/>
          </w:tcPr>
          <w:p w14:paraId="000001DC" w14:textId="77777777" w:rsidR="00DF54E1" w:rsidRPr="00521852" w:rsidRDefault="00D05DEB">
            <w:pPr>
              <w:spacing w:after="0" w:line="240" w:lineRule="auto"/>
              <w:jc w:val="center"/>
              <w:rPr>
                <w:rFonts w:ascii="Times New Roman" w:eastAsia="Times New Roman" w:hAnsi="Times New Roman" w:cs="Times New Roman"/>
                <w:b/>
              </w:rPr>
            </w:pPr>
            <w:r w:rsidRPr="00521852">
              <w:rPr>
                <w:rFonts w:ascii="Times New Roman" w:eastAsia="Times New Roman" w:hAnsi="Times New Roman" w:cs="Times New Roman"/>
                <w:b/>
              </w:rPr>
              <w:t xml:space="preserve">Acceptable Performance </w:t>
            </w:r>
          </w:p>
        </w:tc>
        <w:tc>
          <w:tcPr>
            <w:tcW w:w="5310" w:type="dxa"/>
            <w:shd w:val="clear" w:color="auto" w:fill="BFBFBF"/>
            <w:vAlign w:val="center"/>
          </w:tcPr>
          <w:p w14:paraId="000001DD" w14:textId="77777777" w:rsidR="00DF54E1" w:rsidRPr="00521852" w:rsidRDefault="00D05DEB">
            <w:pPr>
              <w:spacing w:after="0" w:line="240" w:lineRule="auto"/>
              <w:jc w:val="center"/>
              <w:rPr>
                <w:rFonts w:ascii="Times New Roman" w:eastAsia="Times New Roman" w:hAnsi="Times New Roman" w:cs="Times New Roman"/>
                <w:b/>
              </w:rPr>
            </w:pPr>
            <w:r w:rsidRPr="00521852">
              <w:rPr>
                <w:rFonts w:ascii="Times New Roman" w:eastAsia="Times New Roman" w:hAnsi="Times New Roman" w:cs="Times New Roman"/>
                <w:b/>
              </w:rPr>
              <w:t>Compensation / Damages</w:t>
            </w:r>
          </w:p>
        </w:tc>
      </w:tr>
      <w:tr w:rsidR="00DF54E1" w:rsidRPr="00521852" w14:paraId="656A5F9C" w14:textId="77777777">
        <w:trPr>
          <w:trHeight w:val="1418"/>
        </w:trPr>
        <w:tc>
          <w:tcPr>
            <w:tcW w:w="2700" w:type="dxa"/>
            <w:shd w:val="clear" w:color="auto" w:fill="BFBFBF"/>
            <w:vAlign w:val="center"/>
          </w:tcPr>
          <w:p w14:paraId="000001DE" w14:textId="77777777" w:rsidR="00DF54E1" w:rsidRPr="00521852" w:rsidRDefault="00D05DEB">
            <w:pPr>
              <w:spacing w:after="0" w:line="240" w:lineRule="auto"/>
              <w:rPr>
                <w:rFonts w:ascii="Times New Roman" w:eastAsia="Times New Roman" w:hAnsi="Times New Roman" w:cs="Times New Roman"/>
                <w:b/>
              </w:rPr>
            </w:pPr>
            <w:r w:rsidRPr="00521852">
              <w:rPr>
                <w:rFonts w:ascii="Times New Roman" w:eastAsia="Times New Roman" w:hAnsi="Times New Roman" w:cs="Times New Roman"/>
              </w:rPr>
              <w:t>Adherence to University Requirements</w:t>
            </w:r>
          </w:p>
        </w:tc>
        <w:tc>
          <w:tcPr>
            <w:tcW w:w="2250" w:type="dxa"/>
            <w:shd w:val="clear" w:color="auto" w:fill="F2F2F2"/>
            <w:vAlign w:val="center"/>
          </w:tcPr>
          <w:p w14:paraId="000001DF" w14:textId="77777777"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Reference standard terms, conditions and all articles of RFP</w:t>
            </w:r>
          </w:p>
        </w:tc>
        <w:tc>
          <w:tcPr>
            <w:tcW w:w="5310" w:type="dxa"/>
            <w:shd w:val="clear" w:color="auto" w:fill="F2F2F2"/>
            <w:vAlign w:val="center"/>
          </w:tcPr>
          <w:p w14:paraId="000001E0" w14:textId="61FF5C2F"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b/>
              </w:rPr>
              <w:t>Termination of Contract:</w:t>
            </w:r>
            <w:r w:rsidRPr="00521852">
              <w:rPr>
                <w:rFonts w:ascii="Times New Roman" w:eastAsia="Times New Roman" w:hAnsi="Times New Roman" w:cs="Times New Roman"/>
              </w:rPr>
              <w:t xml:space="preserve">  Reference Section 8 of RFP. This termination clause will apply for insufficient performance of services by Contractor at the sole discretion of the University.</w:t>
            </w:r>
          </w:p>
        </w:tc>
      </w:tr>
      <w:tr w:rsidR="00DF54E1" w:rsidRPr="00521852" w14:paraId="3CE2DD48" w14:textId="77777777">
        <w:trPr>
          <w:trHeight w:val="1669"/>
        </w:trPr>
        <w:tc>
          <w:tcPr>
            <w:tcW w:w="2700" w:type="dxa"/>
            <w:shd w:val="clear" w:color="auto" w:fill="BFBFBF"/>
            <w:vAlign w:val="center"/>
          </w:tcPr>
          <w:p w14:paraId="000001E1" w14:textId="77777777" w:rsidR="00DF54E1" w:rsidRPr="00521852" w:rsidRDefault="00D05DEB">
            <w:pPr>
              <w:spacing w:after="0" w:line="240" w:lineRule="auto"/>
              <w:rPr>
                <w:rFonts w:ascii="Times New Roman" w:eastAsia="Times New Roman" w:hAnsi="Times New Roman" w:cs="Times New Roman"/>
                <w:b/>
              </w:rPr>
            </w:pPr>
            <w:r w:rsidRPr="00521852">
              <w:rPr>
                <w:rFonts w:ascii="Times New Roman" w:eastAsia="Times New Roman" w:hAnsi="Times New Roman" w:cs="Times New Roman"/>
              </w:rPr>
              <w:t xml:space="preserve">Scope of Services </w:t>
            </w:r>
          </w:p>
        </w:tc>
        <w:tc>
          <w:tcPr>
            <w:tcW w:w="2250" w:type="dxa"/>
            <w:shd w:val="clear" w:color="auto" w:fill="F2F2F2"/>
            <w:vAlign w:val="center"/>
          </w:tcPr>
          <w:p w14:paraId="000001E2" w14:textId="77777777"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Reference Sections 1 &amp; 2 of RFP: Description, Overview and Scope</w:t>
            </w:r>
          </w:p>
        </w:tc>
        <w:tc>
          <w:tcPr>
            <w:tcW w:w="5310" w:type="dxa"/>
            <w:shd w:val="clear" w:color="auto" w:fill="F2F2F2"/>
            <w:vAlign w:val="center"/>
          </w:tcPr>
          <w:p w14:paraId="000001E3" w14:textId="7333524B"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b/>
              </w:rPr>
              <w:t>Termination of Contract:</w:t>
            </w:r>
            <w:r w:rsidRPr="00521852">
              <w:rPr>
                <w:rFonts w:ascii="Times New Roman" w:eastAsia="Times New Roman" w:hAnsi="Times New Roman" w:cs="Times New Roman"/>
              </w:rPr>
              <w:t xml:space="preserve">  Reference Section 8 of RFP. This termination clause will apply for insufficient performance of services by Contractor at the sole discretion of the University.</w:t>
            </w:r>
          </w:p>
        </w:tc>
      </w:tr>
      <w:tr w:rsidR="00DF54E1" w:rsidRPr="00521852" w14:paraId="664FE56D" w14:textId="77777777">
        <w:trPr>
          <w:trHeight w:val="1476"/>
        </w:trPr>
        <w:tc>
          <w:tcPr>
            <w:tcW w:w="2700" w:type="dxa"/>
            <w:shd w:val="clear" w:color="auto" w:fill="BFBFBF"/>
            <w:vAlign w:val="center"/>
          </w:tcPr>
          <w:p w14:paraId="000001E4" w14:textId="77777777" w:rsidR="00DF54E1" w:rsidRPr="00521852" w:rsidRDefault="00D05DEB">
            <w:pPr>
              <w:spacing w:after="0" w:line="240" w:lineRule="auto"/>
              <w:rPr>
                <w:rFonts w:ascii="Times New Roman" w:eastAsia="Times New Roman" w:hAnsi="Times New Roman" w:cs="Times New Roman"/>
                <w:b/>
              </w:rPr>
            </w:pPr>
            <w:r w:rsidRPr="00521852">
              <w:rPr>
                <w:rFonts w:ascii="Times New Roman" w:eastAsia="Times New Roman" w:hAnsi="Times New Roman" w:cs="Times New Roman"/>
              </w:rPr>
              <w:t>Specifications, Goals and Deliverables</w:t>
            </w:r>
          </w:p>
        </w:tc>
        <w:tc>
          <w:tcPr>
            <w:tcW w:w="2250" w:type="dxa"/>
            <w:shd w:val="clear" w:color="auto" w:fill="F2F2F2"/>
            <w:vAlign w:val="center"/>
          </w:tcPr>
          <w:p w14:paraId="000001E5" w14:textId="77777777"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rPr>
              <w:t>Reference Section 14 of RFP: Specifications/Goals and Deliverables</w:t>
            </w:r>
          </w:p>
        </w:tc>
        <w:tc>
          <w:tcPr>
            <w:tcW w:w="5310" w:type="dxa"/>
            <w:shd w:val="clear" w:color="auto" w:fill="F2F2F2"/>
            <w:vAlign w:val="center"/>
          </w:tcPr>
          <w:p w14:paraId="000001E6" w14:textId="1FBA530C" w:rsidR="00DF54E1" w:rsidRPr="00521852" w:rsidRDefault="00D05DEB">
            <w:pPr>
              <w:spacing w:after="0" w:line="240" w:lineRule="auto"/>
              <w:rPr>
                <w:rFonts w:ascii="Times New Roman" w:eastAsia="Times New Roman" w:hAnsi="Times New Roman" w:cs="Times New Roman"/>
              </w:rPr>
            </w:pPr>
            <w:r w:rsidRPr="00521852">
              <w:rPr>
                <w:rFonts w:ascii="Times New Roman" w:eastAsia="Times New Roman" w:hAnsi="Times New Roman" w:cs="Times New Roman"/>
                <w:b/>
              </w:rPr>
              <w:t>Termination of Contract:</w:t>
            </w:r>
            <w:r w:rsidRPr="00521852">
              <w:rPr>
                <w:rFonts w:ascii="Times New Roman" w:eastAsia="Times New Roman" w:hAnsi="Times New Roman" w:cs="Times New Roman"/>
              </w:rPr>
              <w:t xml:space="preserve">  Reference Section 8 of RFP. This termination clause will apply for insufficient performance of services by Contractor at the sole discretion of the University.</w:t>
            </w:r>
          </w:p>
        </w:tc>
      </w:tr>
    </w:tbl>
    <w:p w14:paraId="000001E7" w14:textId="77777777" w:rsidR="00DF54E1" w:rsidRPr="00521852" w:rsidRDefault="00DF54E1">
      <w:pPr>
        <w:tabs>
          <w:tab w:val="left" w:pos="540"/>
        </w:tabs>
        <w:spacing w:line="240" w:lineRule="auto"/>
        <w:jc w:val="both"/>
        <w:rPr>
          <w:rFonts w:ascii="Times New Roman" w:eastAsia="Times New Roman" w:hAnsi="Times New Roman" w:cs="Times New Roman"/>
        </w:rPr>
      </w:pPr>
    </w:p>
    <w:p w14:paraId="000001E8" w14:textId="77777777" w:rsidR="00DF54E1" w:rsidRPr="00521852" w:rsidRDefault="00D05DEB">
      <w:pPr>
        <w:spacing w:line="240" w:lineRule="auto"/>
        <w:rPr>
          <w:rFonts w:ascii="Times New Roman" w:eastAsia="Times New Roman" w:hAnsi="Times New Roman" w:cs="Times New Roman"/>
          <w:b/>
        </w:rPr>
      </w:pPr>
      <w:bookmarkStart w:id="29" w:name="_heading=h.1pxezwc" w:colFirst="0" w:colLast="0"/>
      <w:bookmarkEnd w:id="29"/>
      <w:r w:rsidRPr="00521852">
        <w:rPr>
          <w:rFonts w:ascii="Times New Roman" w:hAnsi="Times New Roman" w:cs="Times New Roman"/>
        </w:rPr>
        <w:br w:type="page"/>
      </w:r>
    </w:p>
    <w:p w14:paraId="000001E9"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lastRenderedPageBreak/>
        <w:t>APPENDIX I:  OFFICIAL PRICE SHEET</w:t>
      </w:r>
    </w:p>
    <w:p w14:paraId="000001EA"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p>
    <w:p w14:paraId="000001EB" w14:textId="6C5A63FD" w:rsidR="00DF54E1" w:rsidRPr="00FB258F" w:rsidRDefault="00D05DEB">
      <w:pPr>
        <w:rPr>
          <w:rFonts w:ascii="Times New Roman" w:eastAsia="Times New Roman" w:hAnsi="Times New Roman" w:cs="Times New Roman"/>
          <w:b/>
          <w:u w:val="single"/>
        </w:rPr>
      </w:pPr>
      <w:bookmarkStart w:id="30" w:name="_heading=h.49x2ik5" w:colFirst="0" w:colLast="0"/>
      <w:bookmarkEnd w:id="30"/>
      <w:r w:rsidRPr="00FB258F">
        <w:rPr>
          <w:rFonts w:ascii="Times New Roman" w:eastAsia="Times New Roman" w:hAnsi="Times New Roman" w:cs="Times New Roman"/>
          <w:b/>
        </w:rPr>
        <w:t xml:space="preserve">RFP NAME:  </w:t>
      </w:r>
      <w:r w:rsidR="006F2C60">
        <w:rPr>
          <w:rFonts w:ascii="Times New Roman" w:eastAsia="Times New Roman" w:hAnsi="Times New Roman" w:cs="Times New Roman"/>
          <w:b/>
        </w:rPr>
        <w:t>Automated Marketing Software (“AMS”)</w:t>
      </w:r>
    </w:p>
    <w:p w14:paraId="000001EC" w14:textId="58FC45D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 xml:space="preserve">RFP NUMBER: </w:t>
      </w:r>
      <w:r w:rsidR="006F2C60">
        <w:rPr>
          <w:rFonts w:ascii="Times New Roman" w:eastAsia="Times New Roman" w:hAnsi="Times New Roman" w:cs="Times New Roman"/>
          <w:b/>
        </w:rPr>
        <w:t xml:space="preserve"> </w:t>
      </w:r>
      <w:r w:rsidR="0001650D">
        <w:rPr>
          <w:rFonts w:ascii="Times New Roman" w:eastAsia="Times New Roman" w:hAnsi="Times New Roman" w:cs="Times New Roman"/>
          <w:b/>
        </w:rPr>
        <w:t>221003</w:t>
      </w:r>
    </w:p>
    <w:p w14:paraId="000001ED" w14:textId="4352ED00" w:rsidR="00DF54E1" w:rsidRPr="00521852" w:rsidRDefault="00D05DEB">
      <w:pPr>
        <w:rPr>
          <w:rFonts w:ascii="Times New Roman" w:eastAsia="Times New Roman" w:hAnsi="Times New Roman" w:cs="Times New Roman"/>
          <w:b/>
          <w:highlight w:val="yellow"/>
        </w:rPr>
      </w:pPr>
      <w:r w:rsidRPr="00FB258F">
        <w:rPr>
          <w:rFonts w:ascii="Times New Roman" w:eastAsia="Times New Roman" w:hAnsi="Times New Roman" w:cs="Times New Roman"/>
          <w:b/>
        </w:rPr>
        <w:t xml:space="preserve">PROPOSAL DUE DATE/TIME: </w:t>
      </w:r>
      <w:r w:rsidR="00533035" w:rsidRPr="00163202">
        <w:rPr>
          <w:rFonts w:ascii="Times New Roman" w:eastAsia="Times New Roman" w:hAnsi="Times New Roman" w:cs="Times New Roman"/>
          <w:b/>
        </w:rPr>
        <w:t>November 14, 2021</w:t>
      </w:r>
      <w:r w:rsidR="00A96E70" w:rsidRPr="00163202">
        <w:rPr>
          <w:rFonts w:ascii="Times New Roman" w:eastAsia="Times New Roman" w:hAnsi="Times New Roman" w:cs="Times New Roman"/>
          <w:b/>
        </w:rPr>
        <w:t>,</w:t>
      </w:r>
      <w:r w:rsidRPr="00FB258F">
        <w:rPr>
          <w:rFonts w:ascii="Times New Roman" w:eastAsia="Times New Roman" w:hAnsi="Times New Roman" w:cs="Times New Roman"/>
          <w:b/>
        </w:rPr>
        <w:t xml:space="preserve"> </w:t>
      </w:r>
      <w:r w:rsidR="00533035">
        <w:rPr>
          <w:rFonts w:ascii="Times New Roman" w:eastAsia="Times New Roman" w:hAnsi="Times New Roman" w:cs="Times New Roman"/>
          <w:b/>
        </w:rPr>
        <w:t>5:00 PM</w:t>
      </w:r>
      <w:r w:rsidRPr="00FB258F">
        <w:rPr>
          <w:rFonts w:ascii="Times New Roman" w:eastAsia="Times New Roman" w:hAnsi="Times New Roman" w:cs="Times New Roman"/>
          <w:b/>
        </w:rPr>
        <w:t xml:space="preserve"> CST</w:t>
      </w:r>
    </w:p>
    <w:p w14:paraId="000001EE" w14:textId="77777777" w:rsidR="00DF54E1" w:rsidRPr="00044185"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lang w:val="fr-FR"/>
        </w:rPr>
      </w:pPr>
      <w:r w:rsidRPr="00044185">
        <w:rPr>
          <w:rFonts w:ascii="Times New Roman" w:eastAsia="Times New Roman" w:hAnsi="Times New Roman" w:cs="Times New Roman"/>
          <w:b/>
          <w:color w:val="000000"/>
          <w:lang w:val="fr-FR"/>
        </w:rPr>
        <w:t xml:space="preserve">RESPONDENT INFORMATION </w:t>
      </w:r>
      <w:proofErr w:type="gramStart"/>
      <w:r w:rsidRPr="00044185">
        <w:rPr>
          <w:rFonts w:ascii="Times New Roman" w:eastAsia="Times New Roman" w:hAnsi="Times New Roman" w:cs="Times New Roman"/>
          <w:b/>
          <w:color w:val="000000"/>
          <w:lang w:val="fr-FR"/>
        </w:rPr>
        <w:t>CONTACT:</w:t>
      </w:r>
      <w:proofErr w:type="gramEnd"/>
      <w:r w:rsidRPr="00044185">
        <w:rPr>
          <w:rFonts w:ascii="Times New Roman" w:eastAsia="Times New Roman" w:hAnsi="Times New Roman" w:cs="Times New Roman"/>
          <w:b/>
          <w:color w:val="000000"/>
          <w:lang w:val="fr-FR"/>
        </w:rPr>
        <w:t xml:space="preserve">  ____________________  </w:t>
      </w:r>
      <w:r w:rsidRPr="00044185">
        <w:rPr>
          <w:rFonts w:ascii="Times New Roman" w:eastAsia="Times New Roman" w:hAnsi="Times New Roman" w:cs="Times New Roman"/>
          <w:b/>
          <w:color w:val="000000"/>
          <w:lang w:val="fr-FR"/>
        </w:rPr>
        <w:tab/>
        <w:t>PHONE/EMAIL:________________</w:t>
      </w:r>
    </w:p>
    <w:p w14:paraId="000001EF" w14:textId="77777777" w:rsidR="00DF54E1" w:rsidRPr="00044185"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lang w:val="fr-FR"/>
        </w:rPr>
      </w:pPr>
    </w:p>
    <w:p w14:paraId="000001F0" w14:textId="3E373E62"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b/>
          <w:color w:val="000000"/>
        </w:rPr>
        <w:t xml:space="preserve">Reference </w:t>
      </w:r>
      <w:r w:rsidRPr="00FB258F">
        <w:rPr>
          <w:rFonts w:ascii="Times New Roman" w:eastAsia="Times New Roman" w:hAnsi="Times New Roman" w:cs="Times New Roman"/>
          <w:b/>
        </w:rPr>
        <w:t>Section 3-Costs / Pricing</w:t>
      </w:r>
      <w:r w:rsidRPr="00FB258F">
        <w:rPr>
          <w:rFonts w:ascii="Times New Roman" w:eastAsia="Times New Roman" w:hAnsi="Times New Roman" w:cs="Times New Roman"/>
        </w:rPr>
        <w:t xml:space="preserve"> </w:t>
      </w:r>
      <w:r w:rsidRPr="00521852">
        <w:rPr>
          <w:rFonts w:ascii="Times New Roman" w:eastAsia="Times New Roman" w:hAnsi="Times New Roman" w:cs="Times New Roman"/>
          <w:color w:val="000000"/>
        </w:rPr>
        <w:t xml:space="preserve">for further instruction, and the corresponding Price Sheet provided below.  Please complete the Price Sheet as provided and submit within your proposal.  If pricing is dependent on any assumptions that are not specifically stated on the Official Price Sheet, please list those assumptions accordingly on a separate spreadsheet and show detailed pricing.  Any additional pricing lists should remain attached to the Official Price Sheet for purposes of accurate evaluation.  </w:t>
      </w:r>
      <w:r w:rsidRPr="00521852">
        <w:rPr>
          <w:rFonts w:ascii="Times New Roman" w:eastAsia="Times New Roman" w:hAnsi="Times New Roman" w:cs="Times New Roman"/>
          <w:b/>
          <w:color w:val="000000"/>
        </w:rPr>
        <w:t xml:space="preserve">Pricing must be valid for </w:t>
      </w:r>
      <w:r w:rsidRPr="00FB258F">
        <w:rPr>
          <w:rFonts w:ascii="Times New Roman" w:eastAsia="Times New Roman" w:hAnsi="Times New Roman" w:cs="Times New Roman"/>
          <w:b/>
        </w:rPr>
        <w:t xml:space="preserve">one hundred </w:t>
      </w:r>
      <w:r w:rsidR="00CD2F43">
        <w:rPr>
          <w:rFonts w:ascii="Times New Roman" w:eastAsia="Times New Roman" w:hAnsi="Times New Roman" w:cs="Times New Roman"/>
          <w:b/>
        </w:rPr>
        <w:t>eighty</w:t>
      </w:r>
      <w:r w:rsidR="00CD2F43" w:rsidRPr="00FB258F">
        <w:rPr>
          <w:rFonts w:ascii="Times New Roman" w:eastAsia="Times New Roman" w:hAnsi="Times New Roman" w:cs="Times New Roman"/>
          <w:b/>
        </w:rPr>
        <w:t xml:space="preserve"> </w:t>
      </w:r>
      <w:r w:rsidRPr="00FB258F">
        <w:rPr>
          <w:rFonts w:ascii="Times New Roman" w:eastAsia="Times New Roman" w:hAnsi="Times New Roman" w:cs="Times New Roman"/>
          <w:b/>
        </w:rPr>
        <w:t>(</w:t>
      </w:r>
      <w:r w:rsidR="00CD2F43" w:rsidRPr="00FB258F">
        <w:rPr>
          <w:rFonts w:ascii="Times New Roman" w:eastAsia="Times New Roman" w:hAnsi="Times New Roman" w:cs="Times New Roman"/>
          <w:b/>
        </w:rPr>
        <w:t>1</w:t>
      </w:r>
      <w:r w:rsidR="00CD2F43">
        <w:rPr>
          <w:rFonts w:ascii="Times New Roman" w:eastAsia="Times New Roman" w:hAnsi="Times New Roman" w:cs="Times New Roman"/>
          <w:b/>
        </w:rPr>
        <w:t>8</w:t>
      </w:r>
      <w:r w:rsidR="00CD2F43" w:rsidRPr="00FB258F">
        <w:rPr>
          <w:rFonts w:ascii="Times New Roman" w:eastAsia="Times New Roman" w:hAnsi="Times New Roman" w:cs="Times New Roman"/>
          <w:b/>
        </w:rPr>
        <w:t>0</w:t>
      </w:r>
      <w:r w:rsidRPr="00FB258F">
        <w:rPr>
          <w:rFonts w:ascii="Times New Roman" w:eastAsia="Times New Roman" w:hAnsi="Times New Roman" w:cs="Times New Roman"/>
          <w:b/>
        </w:rPr>
        <w:t xml:space="preserve">) </w:t>
      </w:r>
      <w:r w:rsidRPr="00521852">
        <w:rPr>
          <w:rFonts w:ascii="Times New Roman" w:eastAsia="Times New Roman" w:hAnsi="Times New Roman" w:cs="Times New Roman"/>
          <w:b/>
          <w:color w:val="000000"/>
        </w:rPr>
        <w:t>days</w:t>
      </w:r>
      <w:r w:rsidRPr="00521852">
        <w:rPr>
          <w:rFonts w:ascii="Times New Roman" w:eastAsia="Times New Roman" w:hAnsi="Times New Roman" w:cs="Times New Roman"/>
          <w:b/>
          <w:color w:val="FF0000"/>
        </w:rPr>
        <w:t xml:space="preserve"> </w:t>
      </w:r>
      <w:r w:rsidRPr="00521852">
        <w:rPr>
          <w:rFonts w:ascii="Times New Roman" w:eastAsia="Times New Roman" w:hAnsi="Times New Roman" w:cs="Times New Roman"/>
          <w:b/>
          <w:color w:val="000000"/>
        </w:rPr>
        <w:t>following the Proposal due date and time.</w:t>
      </w:r>
    </w:p>
    <w:p w14:paraId="000001F1"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p>
    <w:p w14:paraId="000001F2" w14:textId="4AC99321" w:rsidR="00DF54E1" w:rsidRPr="00521852" w:rsidRDefault="003A5F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University</w:t>
      </w:r>
      <w:r w:rsidRPr="00521852">
        <w:rPr>
          <w:rFonts w:ascii="Times New Roman" w:eastAsia="Times New Roman" w:hAnsi="Times New Roman" w:cs="Times New Roman"/>
          <w:color w:val="000000"/>
        </w:rPr>
        <w:t xml:space="preserve"> </w:t>
      </w:r>
      <w:r w:rsidR="00D05DEB" w:rsidRPr="00521852">
        <w:rPr>
          <w:rFonts w:ascii="Times New Roman" w:eastAsia="Times New Roman" w:hAnsi="Times New Roman" w:cs="Times New Roman"/>
          <w:color w:val="000000"/>
        </w:rPr>
        <w:t xml:space="preserve">will not be obligated to pay any costs not identified accordingly.  The Respondent must certify that any costs not identified by the Respondent, but subsequently incurred in order to achieve successful operation of the service, will be borne by the Respondent.  Failure to do so may result in rejection of the </w:t>
      </w:r>
      <w:r w:rsidR="00704128">
        <w:rPr>
          <w:rFonts w:ascii="Times New Roman" w:eastAsia="Times New Roman" w:hAnsi="Times New Roman" w:cs="Times New Roman"/>
          <w:color w:val="000000"/>
        </w:rPr>
        <w:t>proposal</w:t>
      </w:r>
      <w:r w:rsidR="00D05DEB" w:rsidRPr="00521852">
        <w:rPr>
          <w:rFonts w:ascii="Times New Roman" w:eastAsia="Times New Roman" w:hAnsi="Times New Roman" w:cs="Times New Roman"/>
          <w:color w:val="000000"/>
        </w:rPr>
        <w:t>.</w:t>
      </w:r>
    </w:p>
    <w:p w14:paraId="000001F3"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1F4" w14:textId="3C62D4B0"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b/>
          <w:color w:val="000000"/>
        </w:rPr>
        <w:t>NOTE:</w:t>
      </w:r>
      <w:r w:rsidRPr="00521852">
        <w:rPr>
          <w:rFonts w:ascii="Times New Roman" w:eastAsia="Times New Roman" w:hAnsi="Times New Roman" w:cs="Times New Roman"/>
          <w:color w:val="000000"/>
        </w:rPr>
        <w:t xml:space="preserve">  </w:t>
      </w:r>
      <w:r w:rsidR="00704128">
        <w:rPr>
          <w:rFonts w:ascii="Times New Roman" w:eastAsia="Times New Roman" w:hAnsi="Times New Roman" w:cs="Times New Roman"/>
          <w:color w:val="000000"/>
          <w:u w:val="single"/>
        </w:rPr>
        <w:t>Proposal</w:t>
      </w:r>
      <w:r w:rsidRPr="00521852">
        <w:rPr>
          <w:rFonts w:ascii="Times New Roman" w:eastAsia="Times New Roman" w:hAnsi="Times New Roman" w:cs="Times New Roman"/>
          <w:color w:val="000000"/>
          <w:u w:val="single"/>
        </w:rPr>
        <w:t xml:space="preserve">s must be submitted on this official </w:t>
      </w:r>
      <w:r w:rsidR="00357BC1">
        <w:rPr>
          <w:rFonts w:ascii="Times New Roman" w:eastAsia="Times New Roman" w:hAnsi="Times New Roman" w:cs="Times New Roman"/>
          <w:color w:val="000000"/>
          <w:u w:val="single"/>
        </w:rPr>
        <w:t xml:space="preserve">price sheet </w:t>
      </w:r>
      <w:r w:rsidRPr="00521852">
        <w:rPr>
          <w:rFonts w:ascii="Times New Roman" w:eastAsia="Times New Roman" w:hAnsi="Times New Roman" w:cs="Times New Roman"/>
          <w:color w:val="000000"/>
          <w:u w:val="single"/>
        </w:rPr>
        <w:t xml:space="preserve">to be considered.  Respondents must use this Official Price Sheet when submitting </w:t>
      </w:r>
      <w:r w:rsidR="00704128">
        <w:rPr>
          <w:rFonts w:ascii="Times New Roman" w:eastAsia="Times New Roman" w:hAnsi="Times New Roman" w:cs="Times New Roman"/>
          <w:color w:val="000000"/>
          <w:u w:val="single"/>
        </w:rPr>
        <w:t>proposals</w:t>
      </w:r>
      <w:r w:rsidRPr="00521852">
        <w:rPr>
          <w:rFonts w:ascii="Times New Roman" w:eastAsia="Times New Roman" w:hAnsi="Times New Roman" w:cs="Times New Roman"/>
          <w:color w:val="000000"/>
          <w:u w:val="single"/>
        </w:rPr>
        <w:t xml:space="preserve"> in response to this RFP</w:t>
      </w:r>
      <w:r w:rsidRPr="00521852">
        <w:rPr>
          <w:rFonts w:ascii="Times New Roman" w:eastAsia="Times New Roman" w:hAnsi="Times New Roman" w:cs="Times New Roman"/>
          <w:color w:val="000000"/>
        </w:rPr>
        <w:t xml:space="preserve">.  Provide pricing and/or discount where applicable next to the item listed below, per minimum specifications as listed within this document. Pricing must include shipping and handling charges. </w:t>
      </w:r>
    </w:p>
    <w:p w14:paraId="000001F5"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tbl>
      <w:tblPr>
        <w:tblStyle w:val="a1"/>
        <w:tblW w:w="10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5"/>
        <w:gridCol w:w="5297"/>
        <w:gridCol w:w="1986"/>
        <w:gridCol w:w="2476"/>
      </w:tblGrid>
      <w:tr w:rsidR="00DF54E1" w:rsidRPr="00521852" w14:paraId="43F5701A" w14:textId="77777777">
        <w:trPr>
          <w:trHeight w:val="290"/>
        </w:trPr>
        <w:tc>
          <w:tcPr>
            <w:tcW w:w="905" w:type="dxa"/>
            <w:shd w:val="clear" w:color="auto" w:fill="auto"/>
          </w:tcPr>
          <w:p w14:paraId="000001F6" w14:textId="4D88FA03" w:rsidR="00DF54E1" w:rsidRPr="00FB258F" w:rsidRDefault="005709A5">
            <w:pPr>
              <w:jc w:val="center"/>
              <w:rPr>
                <w:rFonts w:ascii="Times New Roman" w:eastAsia="Times New Roman" w:hAnsi="Times New Roman" w:cs="Times New Roman"/>
                <w:b/>
              </w:rPr>
            </w:pPr>
            <w:sdt>
              <w:sdtPr>
                <w:rPr>
                  <w:rFonts w:ascii="Times New Roman" w:hAnsi="Times New Roman" w:cs="Times New Roman"/>
                </w:rPr>
                <w:tag w:val="goog_rdk_9"/>
                <w:id w:val="1145237517"/>
                <w:showingPlcHdr/>
              </w:sdtPr>
              <w:sdtEndPr/>
              <w:sdtContent>
                <w:r w:rsidR="00A96E70" w:rsidRPr="00A96E70">
                  <w:rPr>
                    <w:rFonts w:ascii="Times New Roman" w:hAnsi="Times New Roman" w:cs="Times New Roman"/>
                  </w:rPr>
                  <w:t xml:space="preserve">     </w:t>
                </w:r>
              </w:sdtContent>
            </w:sdt>
            <w:r w:rsidR="00D05DEB" w:rsidRPr="00FB258F">
              <w:rPr>
                <w:rFonts w:ascii="Times New Roman" w:eastAsia="Times New Roman" w:hAnsi="Times New Roman" w:cs="Times New Roman"/>
                <w:b/>
              </w:rPr>
              <w:t>Item</w:t>
            </w:r>
          </w:p>
        </w:tc>
        <w:tc>
          <w:tcPr>
            <w:tcW w:w="5297" w:type="dxa"/>
            <w:shd w:val="clear" w:color="auto" w:fill="auto"/>
          </w:tcPr>
          <w:p w14:paraId="000001F7" w14:textId="77777777" w:rsidR="00DF54E1" w:rsidRPr="00FB258F" w:rsidRDefault="00D05DEB">
            <w:pPr>
              <w:jc w:val="center"/>
              <w:rPr>
                <w:rFonts w:ascii="Times New Roman" w:eastAsia="Times New Roman" w:hAnsi="Times New Roman" w:cs="Times New Roman"/>
                <w:b/>
              </w:rPr>
            </w:pPr>
            <w:r w:rsidRPr="00FB258F">
              <w:rPr>
                <w:rFonts w:ascii="Times New Roman" w:eastAsia="Times New Roman" w:hAnsi="Times New Roman" w:cs="Times New Roman"/>
                <w:b/>
              </w:rPr>
              <w:t>*Description</w:t>
            </w:r>
          </w:p>
        </w:tc>
        <w:tc>
          <w:tcPr>
            <w:tcW w:w="1986" w:type="dxa"/>
          </w:tcPr>
          <w:p w14:paraId="000001F8" w14:textId="77777777" w:rsidR="00DF54E1" w:rsidRPr="00FB258F" w:rsidRDefault="00D05DEB">
            <w:pPr>
              <w:spacing w:after="0" w:line="240" w:lineRule="auto"/>
              <w:jc w:val="center"/>
              <w:rPr>
                <w:rFonts w:ascii="Times New Roman" w:eastAsia="Times New Roman" w:hAnsi="Times New Roman" w:cs="Times New Roman"/>
                <w:b/>
              </w:rPr>
            </w:pPr>
            <w:r w:rsidRPr="00FB258F">
              <w:rPr>
                <w:rFonts w:ascii="Times New Roman" w:eastAsia="Times New Roman" w:hAnsi="Times New Roman" w:cs="Times New Roman"/>
                <w:b/>
              </w:rPr>
              <w:t>Discount</w:t>
            </w:r>
          </w:p>
          <w:p w14:paraId="000001F9" w14:textId="77777777" w:rsidR="00DF54E1" w:rsidRPr="00FB258F" w:rsidRDefault="00D05DEB">
            <w:pPr>
              <w:spacing w:after="0" w:line="240" w:lineRule="auto"/>
              <w:jc w:val="center"/>
              <w:rPr>
                <w:rFonts w:ascii="Times New Roman" w:eastAsia="Times New Roman" w:hAnsi="Times New Roman" w:cs="Times New Roman"/>
                <w:b/>
              </w:rPr>
            </w:pPr>
            <w:r w:rsidRPr="00FB258F">
              <w:rPr>
                <w:rFonts w:ascii="Times New Roman" w:eastAsia="Times New Roman" w:hAnsi="Times New Roman" w:cs="Times New Roman"/>
                <w:b/>
              </w:rPr>
              <w:t>($ or %)</w:t>
            </w:r>
          </w:p>
        </w:tc>
        <w:tc>
          <w:tcPr>
            <w:tcW w:w="2476" w:type="dxa"/>
            <w:shd w:val="clear" w:color="auto" w:fill="auto"/>
          </w:tcPr>
          <w:p w14:paraId="000001FA" w14:textId="77777777" w:rsidR="00DF54E1" w:rsidRPr="00FB258F" w:rsidRDefault="00D05DEB">
            <w:pPr>
              <w:jc w:val="center"/>
              <w:rPr>
                <w:rFonts w:ascii="Times New Roman" w:eastAsia="Times New Roman" w:hAnsi="Times New Roman" w:cs="Times New Roman"/>
                <w:b/>
              </w:rPr>
            </w:pPr>
            <w:r w:rsidRPr="00FB258F">
              <w:rPr>
                <w:rFonts w:ascii="Times New Roman" w:eastAsia="Times New Roman" w:hAnsi="Times New Roman" w:cs="Times New Roman"/>
                <w:b/>
              </w:rPr>
              <w:t>Total Price</w:t>
            </w:r>
          </w:p>
        </w:tc>
      </w:tr>
      <w:tr w:rsidR="00DF54E1" w:rsidRPr="00521852" w14:paraId="39DA6BB0" w14:textId="77777777">
        <w:trPr>
          <w:trHeight w:val="290"/>
        </w:trPr>
        <w:tc>
          <w:tcPr>
            <w:tcW w:w="905" w:type="dxa"/>
            <w:shd w:val="clear" w:color="auto" w:fill="auto"/>
          </w:tcPr>
          <w:p w14:paraId="000001FB"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1.</w:t>
            </w:r>
          </w:p>
        </w:tc>
        <w:tc>
          <w:tcPr>
            <w:tcW w:w="5297" w:type="dxa"/>
            <w:shd w:val="clear" w:color="auto" w:fill="auto"/>
          </w:tcPr>
          <w:p w14:paraId="000001FC" w14:textId="77777777" w:rsidR="00DF54E1" w:rsidRPr="00FB258F" w:rsidRDefault="00DF54E1">
            <w:pPr>
              <w:rPr>
                <w:rFonts w:ascii="Times New Roman" w:eastAsia="Times New Roman" w:hAnsi="Times New Roman" w:cs="Times New Roman"/>
                <w:b/>
              </w:rPr>
            </w:pPr>
          </w:p>
        </w:tc>
        <w:tc>
          <w:tcPr>
            <w:tcW w:w="1986" w:type="dxa"/>
          </w:tcPr>
          <w:p w14:paraId="000001FD"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1FE"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r w:rsidR="00DF54E1" w:rsidRPr="00521852" w14:paraId="0B621B67" w14:textId="77777777">
        <w:trPr>
          <w:trHeight w:val="290"/>
        </w:trPr>
        <w:tc>
          <w:tcPr>
            <w:tcW w:w="905" w:type="dxa"/>
            <w:shd w:val="clear" w:color="auto" w:fill="auto"/>
          </w:tcPr>
          <w:p w14:paraId="000001FF"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2.</w:t>
            </w:r>
          </w:p>
        </w:tc>
        <w:tc>
          <w:tcPr>
            <w:tcW w:w="5297" w:type="dxa"/>
            <w:shd w:val="clear" w:color="auto" w:fill="auto"/>
          </w:tcPr>
          <w:p w14:paraId="00000200" w14:textId="77777777" w:rsidR="00DF54E1" w:rsidRPr="00FB258F" w:rsidRDefault="00DF54E1">
            <w:pPr>
              <w:rPr>
                <w:rFonts w:ascii="Times New Roman" w:eastAsia="Times New Roman" w:hAnsi="Times New Roman" w:cs="Times New Roman"/>
                <w:b/>
              </w:rPr>
            </w:pPr>
          </w:p>
        </w:tc>
        <w:tc>
          <w:tcPr>
            <w:tcW w:w="1986" w:type="dxa"/>
          </w:tcPr>
          <w:p w14:paraId="00000201"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202"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r w:rsidR="00DF54E1" w:rsidRPr="00521852" w14:paraId="4DC1F770" w14:textId="77777777">
        <w:trPr>
          <w:trHeight w:val="290"/>
        </w:trPr>
        <w:tc>
          <w:tcPr>
            <w:tcW w:w="905" w:type="dxa"/>
            <w:shd w:val="clear" w:color="auto" w:fill="auto"/>
          </w:tcPr>
          <w:p w14:paraId="00000203"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3.</w:t>
            </w:r>
          </w:p>
        </w:tc>
        <w:tc>
          <w:tcPr>
            <w:tcW w:w="5297" w:type="dxa"/>
            <w:shd w:val="clear" w:color="auto" w:fill="auto"/>
          </w:tcPr>
          <w:p w14:paraId="00000204" w14:textId="77777777" w:rsidR="00DF54E1" w:rsidRPr="00FB258F" w:rsidRDefault="00DF54E1">
            <w:pPr>
              <w:rPr>
                <w:rFonts w:ascii="Times New Roman" w:eastAsia="Times New Roman" w:hAnsi="Times New Roman" w:cs="Times New Roman"/>
                <w:b/>
              </w:rPr>
            </w:pPr>
          </w:p>
        </w:tc>
        <w:tc>
          <w:tcPr>
            <w:tcW w:w="1986" w:type="dxa"/>
          </w:tcPr>
          <w:p w14:paraId="00000205"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206"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r w:rsidR="00DF54E1" w:rsidRPr="00521852" w14:paraId="253E664C" w14:textId="77777777">
        <w:trPr>
          <w:trHeight w:val="290"/>
        </w:trPr>
        <w:tc>
          <w:tcPr>
            <w:tcW w:w="905" w:type="dxa"/>
            <w:shd w:val="clear" w:color="auto" w:fill="auto"/>
          </w:tcPr>
          <w:p w14:paraId="00000207"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4.</w:t>
            </w:r>
          </w:p>
        </w:tc>
        <w:tc>
          <w:tcPr>
            <w:tcW w:w="5297" w:type="dxa"/>
            <w:shd w:val="clear" w:color="auto" w:fill="auto"/>
          </w:tcPr>
          <w:p w14:paraId="00000208" w14:textId="77777777" w:rsidR="00DF54E1" w:rsidRPr="00FB258F" w:rsidRDefault="00DF54E1">
            <w:pPr>
              <w:rPr>
                <w:rFonts w:ascii="Times New Roman" w:eastAsia="Times New Roman" w:hAnsi="Times New Roman" w:cs="Times New Roman"/>
                <w:b/>
              </w:rPr>
            </w:pPr>
          </w:p>
        </w:tc>
        <w:tc>
          <w:tcPr>
            <w:tcW w:w="1986" w:type="dxa"/>
          </w:tcPr>
          <w:p w14:paraId="00000209"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20A"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r w:rsidR="00DF54E1" w:rsidRPr="00521852" w14:paraId="65E72695" w14:textId="77777777">
        <w:trPr>
          <w:trHeight w:val="666"/>
        </w:trPr>
        <w:tc>
          <w:tcPr>
            <w:tcW w:w="905" w:type="dxa"/>
            <w:shd w:val="clear" w:color="auto" w:fill="auto"/>
          </w:tcPr>
          <w:p w14:paraId="0000020B"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5.</w:t>
            </w:r>
          </w:p>
        </w:tc>
        <w:tc>
          <w:tcPr>
            <w:tcW w:w="5297" w:type="dxa"/>
            <w:shd w:val="clear" w:color="auto" w:fill="auto"/>
          </w:tcPr>
          <w:p w14:paraId="0000020C" w14:textId="77777777" w:rsidR="00DF54E1" w:rsidRPr="00FB258F" w:rsidRDefault="00DF54E1">
            <w:pPr>
              <w:rPr>
                <w:rFonts w:ascii="Times New Roman" w:eastAsia="Times New Roman" w:hAnsi="Times New Roman" w:cs="Times New Roman"/>
                <w:b/>
              </w:rPr>
            </w:pPr>
          </w:p>
        </w:tc>
        <w:tc>
          <w:tcPr>
            <w:tcW w:w="1986" w:type="dxa"/>
          </w:tcPr>
          <w:p w14:paraId="0000020D"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20E"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r w:rsidR="00DF54E1" w:rsidRPr="00521852" w14:paraId="359C2EF6" w14:textId="77777777">
        <w:trPr>
          <w:trHeight w:val="615"/>
        </w:trPr>
        <w:tc>
          <w:tcPr>
            <w:tcW w:w="905" w:type="dxa"/>
            <w:shd w:val="clear" w:color="auto" w:fill="auto"/>
          </w:tcPr>
          <w:p w14:paraId="0000020F" w14:textId="77777777" w:rsidR="00DF54E1" w:rsidRPr="00FB258F" w:rsidRDefault="00DF54E1">
            <w:pPr>
              <w:rPr>
                <w:rFonts w:ascii="Times New Roman" w:eastAsia="Times New Roman" w:hAnsi="Times New Roman" w:cs="Times New Roman"/>
                <w:b/>
              </w:rPr>
            </w:pPr>
          </w:p>
        </w:tc>
        <w:tc>
          <w:tcPr>
            <w:tcW w:w="5297" w:type="dxa"/>
            <w:shd w:val="clear" w:color="auto" w:fill="auto"/>
          </w:tcPr>
          <w:p w14:paraId="00000210"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GRAND TOTAL</w:t>
            </w:r>
          </w:p>
        </w:tc>
        <w:tc>
          <w:tcPr>
            <w:tcW w:w="1986" w:type="dxa"/>
          </w:tcPr>
          <w:p w14:paraId="00000211" w14:textId="77777777" w:rsidR="00DF54E1" w:rsidRPr="00FB258F" w:rsidRDefault="00DF54E1">
            <w:pPr>
              <w:rPr>
                <w:rFonts w:ascii="Times New Roman" w:eastAsia="Times New Roman" w:hAnsi="Times New Roman" w:cs="Times New Roman"/>
                <w:b/>
              </w:rPr>
            </w:pPr>
          </w:p>
        </w:tc>
        <w:tc>
          <w:tcPr>
            <w:tcW w:w="2476" w:type="dxa"/>
            <w:shd w:val="clear" w:color="auto" w:fill="auto"/>
          </w:tcPr>
          <w:p w14:paraId="00000212" w14:textId="77777777" w:rsidR="00DF54E1" w:rsidRPr="00FB258F" w:rsidRDefault="00D05DEB">
            <w:pPr>
              <w:rPr>
                <w:rFonts w:ascii="Times New Roman" w:eastAsia="Times New Roman" w:hAnsi="Times New Roman" w:cs="Times New Roman"/>
                <w:b/>
              </w:rPr>
            </w:pPr>
            <w:r w:rsidRPr="00FB258F">
              <w:rPr>
                <w:rFonts w:ascii="Times New Roman" w:eastAsia="Times New Roman" w:hAnsi="Times New Roman" w:cs="Times New Roman"/>
                <w:b/>
              </w:rPr>
              <w:t>$</w:t>
            </w:r>
          </w:p>
        </w:tc>
      </w:tr>
    </w:tbl>
    <w:p w14:paraId="00000213" w14:textId="1C47D560" w:rsidR="00DF54E1" w:rsidRPr="00521852" w:rsidRDefault="00DF54E1">
      <w:pPr>
        <w:tabs>
          <w:tab w:val="center" w:pos="3600"/>
          <w:tab w:val="right" w:pos="5940"/>
          <w:tab w:val="right" w:pos="8100"/>
        </w:tabs>
        <w:rPr>
          <w:rFonts w:ascii="Times New Roman" w:eastAsia="Times New Roman" w:hAnsi="Times New Roman" w:cs="Times New Roman"/>
        </w:rPr>
      </w:pPr>
    </w:p>
    <w:p w14:paraId="00000214" w14:textId="77777777" w:rsidR="00DF54E1" w:rsidRPr="00521852" w:rsidRDefault="00DF54E1">
      <w:pPr>
        <w:spacing w:line="240" w:lineRule="auto"/>
        <w:rPr>
          <w:rFonts w:ascii="Times New Roman" w:eastAsia="Times New Roman" w:hAnsi="Times New Roman" w:cs="Times New Roman"/>
          <w:b/>
        </w:rPr>
      </w:pPr>
    </w:p>
    <w:p w14:paraId="00000215" w14:textId="77777777" w:rsidR="00DF54E1" w:rsidRPr="00521852" w:rsidRDefault="00DF54E1">
      <w:pPr>
        <w:spacing w:line="240" w:lineRule="auto"/>
        <w:rPr>
          <w:rFonts w:ascii="Times New Roman" w:eastAsia="Times New Roman" w:hAnsi="Times New Roman" w:cs="Times New Roman"/>
          <w:b/>
        </w:rPr>
      </w:pPr>
    </w:p>
    <w:p w14:paraId="00000216" w14:textId="77777777" w:rsidR="00DF54E1" w:rsidRPr="00521852" w:rsidRDefault="00DF54E1">
      <w:pPr>
        <w:spacing w:line="240" w:lineRule="auto"/>
        <w:rPr>
          <w:rFonts w:ascii="Times New Roman" w:eastAsia="Times New Roman" w:hAnsi="Times New Roman" w:cs="Times New Roman"/>
          <w:b/>
        </w:rPr>
      </w:pPr>
    </w:p>
    <w:p w14:paraId="00000217" w14:textId="77777777" w:rsidR="00DF54E1" w:rsidRPr="00521852" w:rsidRDefault="00DF54E1">
      <w:pPr>
        <w:spacing w:line="240" w:lineRule="auto"/>
        <w:rPr>
          <w:rFonts w:ascii="Times New Roman" w:eastAsia="Times New Roman" w:hAnsi="Times New Roman" w:cs="Times New Roman"/>
          <w:b/>
        </w:rPr>
      </w:pPr>
    </w:p>
    <w:p w14:paraId="00000218" w14:textId="77777777" w:rsidR="00DF54E1" w:rsidRPr="00521852" w:rsidRDefault="00DF54E1">
      <w:pPr>
        <w:spacing w:line="240" w:lineRule="auto"/>
        <w:rPr>
          <w:rFonts w:ascii="Times New Roman" w:eastAsia="Times New Roman" w:hAnsi="Times New Roman" w:cs="Times New Roman"/>
          <w:b/>
        </w:rPr>
      </w:pPr>
    </w:p>
    <w:p w14:paraId="00000219" w14:textId="77777777" w:rsidR="00DF54E1" w:rsidRPr="00521852" w:rsidRDefault="00DF54E1">
      <w:pPr>
        <w:spacing w:line="240" w:lineRule="auto"/>
        <w:rPr>
          <w:rFonts w:ascii="Times New Roman" w:eastAsia="Times New Roman" w:hAnsi="Times New Roman" w:cs="Times New Roman"/>
          <w:b/>
        </w:rPr>
      </w:pPr>
    </w:p>
    <w:p w14:paraId="0000021A" w14:textId="77777777" w:rsidR="00DF54E1" w:rsidRPr="00521852" w:rsidRDefault="00DF54E1">
      <w:pPr>
        <w:spacing w:line="240" w:lineRule="auto"/>
        <w:rPr>
          <w:rFonts w:ascii="Times New Roman" w:eastAsia="Times New Roman" w:hAnsi="Times New Roman" w:cs="Times New Roman"/>
          <w:b/>
        </w:rPr>
      </w:pPr>
    </w:p>
    <w:p w14:paraId="0000021B" w14:textId="77777777" w:rsidR="00DF54E1" w:rsidRPr="00521852" w:rsidRDefault="00D05DEB">
      <w:pPr>
        <w:spacing w:line="240" w:lineRule="auto"/>
        <w:rPr>
          <w:rFonts w:ascii="Times New Roman" w:eastAsia="Times New Roman" w:hAnsi="Times New Roman" w:cs="Times New Roman"/>
        </w:rPr>
      </w:pPr>
      <w:r w:rsidRPr="00521852">
        <w:rPr>
          <w:rFonts w:ascii="Times New Roman" w:eastAsia="Times New Roman" w:hAnsi="Times New Roman" w:cs="Times New Roman"/>
          <w:b/>
        </w:rPr>
        <w:t>APPENDIX II:  RESPONDENT INFORMATION / REFERENCES</w:t>
      </w:r>
    </w:p>
    <w:p w14:paraId="0000021C"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Respondent must provide the following information as part of this proposal:</w:t>
      </w:r>
    </w:p>
    <w:p w14:paraId="0000021D"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1E"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1.</w:t>
      </w:r>
      <w:r w:rsidRPr="00521852">
        <w:rPr>
          <w:rFonts w:ascii="Times New Roman" w:eastAsia="Times New Roman" w:hAnsi="Times New Roman" w:cs="Times New Roman"/>
          <w:color w:val="000000"/>
        </w:rPr>
        <w:tab/>
        <w:t>Respondent Representative</w:t>
      </w:r>
    </w:p>
    <w:p w14:paraId="0000021F"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Contact Name</w:t>
      </w:r>
    </w:p>
    <w:p w14:paraId="00000220"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Telephone</w:t>
      </w:r>
    </w:p>
    <w:p w14:paraId="00000221"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Email Address</w:t>
      </w:r>
    </w:p>
    <w:p w14:paraId="00000222"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Address</w:t>
      </w:r>
    </w:p>
    <w:p w14:paraId="00000223"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24"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25"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ind w:right="-720"/>
        <w:rPr>
          <w:rFonts w:ascii="Times New Roman" w:eastAsia="Times New Roman" w:hAnsi="Times New Roman" w:cs="Times New Roman"/>
          <w:color w:val="000000"/>
        </w:rPr>
      </w:pPr>
      <w:r w:rsidRPr="00521852">
        <w:rPr>
          <w:rFonts w:ascii="Times New Roman" w:eastAsia="Times New Roman" w:hAnsi="Times New Roman" w:cs="Times New Roman"/>
          <w:color w:val="000000"/>
        </w:rPr>
        <w:t>2.</w:t>
      </w:r>
      <w:r w:rsidRPr="00521852">
        <w:rPr>
          <w:rFonts w:ascii="Times New Roman" w:eastAsia="Times New Roman" w:hAnsi="Times New Roman" w:cs="Times New Roman"/>
          <w:color w:val="000000"/>
        </w:rPr>
        <w:tab/>
        <w:t xml:space="preserve">References of your current customer(s) as specified in </w:t>
      </w:r>
      <w:r w:rsidRPr="00FB258F">
        <w:rPr>
          <w:rFonts w:ascii="Times New Roman" w:eastAsia="Times New Roman" w:hAnsi="Times New Roman" w:cs="Times New Roman"/>
          <w:b/>
        </w:rPr>
        <w:t>Section 4</w:t>
      </w:r>
      <w:r w:rsidRPr="00FB258F">
        <w:rPr>
          <w:rFonts w:ascii="Times New Roman" w:eastAsia="Times New Roman" w:hAnsi="Times New Roman" w:cs="Times New Roman"/>
        </w:rPr>
        <w:t xml:space="preserve"> </w:t>
      </w:r>
      <w:r w:rsidRPr="00521852">
        <w:rPr>
          <w:rFonts w:ascii="Times New Roman" w:eastAsia="Times New Roman" w:hAnsi="Times New Roman" w:cs="Times New Roman"/>
          <w:color w:val="000000"/>
        </w:rPr>
        <w:t>of this RFP document:</w:t>
      </w:r>
    </w:p>
    <w:p w14:paraId="00000226"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27"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a.</w:t>
      </w:r>
      <w:r w:rsidRPr="00521852">
        <w:rPr>
          <w:rFonts w:ascii="Times New Roman" w:eastAsia="Times New Roman" w:hAnsi="Times New Roman" w:cs="Times New Roman"/>
          <w:color w:val="000000"/>
        </w:rPr>
        <w:tab/>
        <w:t>Company/Organization Name:</w:t>
      </w:r>
    </w:p>
    <w:p w14:paraId="00000228"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Contact Name</w:t>
      </w:r>
    </w:p>
    <w:p w14:paraId="00000229"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Telephone</w:t>
      </w:r>
    </w:p>
    <w:p w14:paraId="0000022A"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Email Address</w:t>
      </w:r>
    </w:p>
    <w:p w14:paraId="0000022B"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Address</w:t>
      </w:r>
    </w:p>
    <w:p w14:paraId="0000022C"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2D"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b.</w:t>
      </w:r>
      <w:r w:rsidRPr="00521852">
        <w:rPr>
          <w:rFonts w:ascii="Times New Roman" w:eastAsia="Times New Roman" w:hAnsi="Times New Roman" w:cs="Times New Roman"/>
          <w:color w:val="000000"/>
        </w:rPr>
        <w:tab/>
        <w:t>Company/Organization Name:</w:t>
      </w:r>
    </w:p>
    <w:p w14:paraId="0000022E"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Contact Name</w:t>
      </w:r>
    </w:p>
    <w:p w14:paraId="0000022F"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Telephone</w:t>
      </w:r>
    </w:p>
    <w:p w14:paraId="00000230"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Email Address</w:t>
      </w:r>
    </w:p>
    <w:p w14:paraId="00000231"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Address</w:t>
      </w:r>
    </w:p>
    <w:p w14:paraId="00000232" w14:textId="77777777" w:rsidR="00DF54E1" w:rsidRPr="00521852" w:rsidRDefault="00DF54E1">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p>
    <w:p w14:paraId="00000233"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t>c.</w:t>
      </w:r>
      <w:r w:rsidRPr="00521852">
        <w:rPr>
          <w:rFonts w:ascii="Times New Roman" w:eastAsia="Times New Roman" w:hAnsi="Times New Roman" w:cs="Times New Roman"/>
          <w:color w:val="000000"/>
        </w:rPr>
        <w:tab/>
        <w:t>Company/Organization Name:</w:t>
      </w:r>
    </w:p>
    <w:p w14:paraId="00000234"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Contact Name</w:t>
      </w:r>
    </w:p>
    <w:p w14:paraId="00000235"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Telephone</w:t>
      </w:r>
    </w:p>
    <w:p w14:paraId="00000236"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Email Address</w:t>
      </w:r>
    </w:p>
    <w:p w14:paraId="00000237" w14:textId="77777777" w:rsidR="00DF54E1" w:rsidRPr="00521852" w:rsidRDefault="00D05DEB">
      <w:pPr>
        <w:pBdr>
          <w:top w:val="nil"/>
          <w:left w:val="nil"/>
          <w:bottom w:val="nil"/>
          <w:right w:val="nil"/>
          <w:between w:val="nil"/>
        </w:pBdr>
        <w:tabs>
          <w:tab w:val="left" w:pos="540"/>
          <w:tab w:val="left" w:pos="1260"/>
          <w:tab w:val="left" w:pos="2160"/>
          <w:tab w:val="left" w:pos="2880"/>
          <w:tab w:val="left" w:pos="3600"/>
          <w:tab w:val="left" w:pos="4320"/>
        </w:tabs>
        <w:spacing w:after="0" w:line="240" w:lineRule="auto"/>
        <w:rPr>
          <w:rFonts w:ascii="Times New Roman" w:eastAsia="Times New Roman" w:hAnsi="Times New Roman" w:cs="Times New Roman"/>
          <w:b/>
          <w:color w:val="000000"/>
        </w:rPr>
      </w:pPr>
      <w:r w:rsidRPr="00521852">
        <w:rPr>
          <w:rFonts w:ascii="Times New Roman" w:eastAsia="Times New Roman" w:hAnsi="Times New Roman" w:cs="Times New Roman"/>
          <w:color w:val="000000"/>
        </w:rPr>
        <w:tab/>
      </w:r>
      <w:r w:rsidRPr="00521852">
        <w:rPr>
          <w:rFonts w:ascii="Times New Roman" w:eastAsia="Times New Roman" w:hAnsi="Times New Roman" w:cs="Times New Roman"/>
          <w:color w:val="000000"/>
        </w:rPr>
        <w:tab/>
        <w:t>Address</w:t>
      </w:r>
    </w:p>
    <w:sectPr w:rsidR="00DF54E1" w:rsidRPr="00521852">
      <w:footerReference w:type="default" r:id="rId1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AA339" w14:textId="77777777" w:rsidR="005709A5" w:rsidRDefault="005709A5">
      <w:pPr>
        <w:spacing w:after="0" w:line="240" w:lineRule="auto"/>
      </w:pPr>
      <w:r>
        <w:separator/>
      </w:r>
    </w:p>
  </w:endnote>
  <w:endnote w:type="continuationSeparator" w:id="0">
    <w:p w14:paraId="7D7379AD" w14:textId="77777777" w:rsidR="005709A5" w:rsidRDefault="0057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238" w14:textId="77777777" w:rsidR="00D05DEB" w:rsidRDefault="00D05DEB">
    <w:pPr>
      <w:pBdr>
        <w:top w:val="nil"/>
        <w:left w:val="nil"/>
        <w:bottom w:val="nil"/>
        <w:right w:val="nil"/>
        <w:between w:val="nil"/>
      </w:pBdr>
      <w:tabs>
        <w:tab w:val="center" w:pos="4320"/>
        <w:tab w:val="right" w:pos="8640"/>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63202">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p w14:paraId="00000239" w14:textId="77777777" w:rsidR="00D05DEB" w:rsidRDefault="00D05DEB">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38F0B" w14:textId="77777777" w:rsidR="005709A5" w:rsidRDefault="005709A5">
      <w:pPr>
        <w:spacing w:after="0" w:line="240" w:lineRule="auto"/>
      </w:pPr>
      <w:r>
        <w:separator/>
      </w:r>
    </w:p>
  </w:footnote>
  <w:footnote w:type="continuationSeparator" w:id="0">
    <w:p w14:paraId="1D90FA6C" w14:textId="77777777" w:rsidR="005709A5" w:rsidRDefault="005709A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105"/>
    <w:multiLevelType w:val="multilevel"/>
    <w:tmpl w:val="88548E90"/>
    <w:lvl w:ilvl="0">
      <w:start w:val="1"/>
      <w:numFmt w:val="bullet"/>
      <w:lvlText w:val="o"/>
      <w:lvlJc w:val="left"/>
      <w:pPr>
        <w:ind w:left="1800" w:hanging="360"/>
      </w:pPr>
      <w:rPr>
        <w:rFonts w:ascii="Courier New" w:eastAsia="Courier New" w:hAnsi="Courier New" w:cs="Courier New"/>
        <w:sz w:val="16"/>
        <w:szCs w:val="16"/>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nsid w:val="077D03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DC74A49"/>
    <w:multiLevelType w:val="multilevel"/>
    <w:tmpl w:val="9224FB5C"/>
    <w:lvl w:ilvl="0">
      <w:start w:val="1"/>
      <w:numFmt w:val="upperLetter"/>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3">
    <w:nsid w:val="15E410E0"/>
    <w:multiLevelType w:val="multilevel"/>
    <w:tmpl w:val="1D4E8202"/>
    <w:lvl w:ilvl="0">
      <w:start w:val="1"/>
      <w:numFmt w:val="decimal"/>
      <w:pStyle w:val="TOCLevel1"/>
      <w:lvlText w:val="%1"/>
      <w:lvlJc w:val="left"/>
      <w:pPr>
        <w:ind w:left="405" w:hanging="405"/>
      </w:pPr>
    </w:lvl>
    <w:lvl w:ilvl="1">
      <w:start w:val="1"/>
      <w:numFmt w:val="decimal"/>
      <w:pStyle w:val="TOCLevel2"/>
      <w:lvlText w:val="%1.%2"/>
      <w:lvlJc w:val="left"/>
      <w:pPr>
        <w:ind w:left="1260" w:hanging="720"/>
      </w:pPr>
      <w:rPr>
        <w:sz w:val="28"/>
        <w:szCs w:val="28"/>
      </w:rPr>
    </w:lvl>
    <w:lvl w:ilvl="2">
      <w:start w:val="1"/>
      <w:numFmt w:val="decimal"/>
      <w:pStyle w:val="TOCLevel3"/>
      <w:lvlText w:val="%1.%2.%3"/>
      <w:lvlJc w:val="left"/>
      <w:pPr>
        <w:ind w:left="1800" w:hanging="720"/>
      </w:pPr>
      <w:rPr>
        <w:b/>
        <w:sz w:val="22"/>
        <w:szCs w:val="22"/>
      </w:rPr>
    </w:lvl>
    <w:lvl w:ilvl="3">
      <w:start w:val="1"/>
      <w:numFmt w:val="decimal"/>
      <w:pStyle w:val="TOCLevel4"/>
      <w:lvlText w:val="%4."/>
      <w:lvlJc w:val="left"/>
      <w:pPr>
        <w:ind w:left="2880" w:hanging="1080"/>
      </w:pPr>
      <w:rPr>
        <w:b/>
      </w:rPr>
    </w:lvl>
    <w:lvl w:ilvl="4">
      <w:start w:val="1"/>
      <w:numFmt w:val="decimal"/>
      <w:lvlText w:val="%5."/>
      <w:lvlJc w:val="left"/>
      <w:pPr>
        <w:ind w:left="2520" w:hanging="360"/>
      </w:pPr>
      <w:rPr>
        <w:b/>
      </w:r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4">
    <w:nsid w:val="161143A5"/>
    <w:multiLevelType w:val="multilevel"/>
    <w:tmpl w:val="CA36F05C"/>
    <w:lvl w:ilvl="0">
      <w:start w:val="2"/>
      <w:numFmt w:val="bullet"/>
      <w:pStyle w:val="BodyTextIndentBullet2"/>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19F510FD"/>
    <w:multiLevelType w:val="multilevel"/>
    <w:tmpl w:val="FD509CD2"/>
    <w:lvl w:ilvl="0">
      <w:start w:val="1"/>
      <w:numFmt w:val="bullet"/>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nsid w:val="25655DE6"/>
    <w:multiLevelType w:val="hybridMultilevel"/>
    <w:tmpl w:val="17FA526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6485F5E"/>
    <w:multiLevelType w:val="multilevel"/>
    <w:tmpl w:val="DC764408"/>
    <w:lvl w:ilvl="0">
      <w:start w:val="1"/>
      <w:numFmt w:val="bullet"/>
      <w:pStyle w:val="BulletL1"/>
      <w:lvlText w:val="o"/>
      <w:lvlJc w:val="left"/>
      <w:pPr>
        <w:ind w:left="1800" w:hanging="360"/>
      </w:pPr>
      <w:rPr>
        <w:rFonts w:ascii="Courier New" w:eastAsia="Courier New" w:hAnsi="Courier New" w:cs="Courier New"/>
        <w:sz w:val="16"/>
        <w:szCs w:val="16"/>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8">
    <w:nsid w:val="26FA79E3"/>
    <w:multiLevelType w:val="multilevel"/>
    <w:tmpl w:val="A25E69B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9">
    <w:nsid w:val="298F174D"/>
    <w:multiLevelType w:val="hybridMultilevel"/>
    <w:tmpl w:val="BF48A96E"/>
    <w:lvl w:ilvl="0" w:tplc="8A4ADC5E">
      <w:start w:val="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7329E4"/>
    <w:multiLevelType w:val="hybridMultilevel"/>
    <w:tmpl w:val="C4183F4E"/>
    <w:lvl w:ilvl="0" w:tplc="31BC77F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9170BC"/>
    <w:multiLevelType w:val="multilevel"/>
    <w:tmpl w:val="6854B6D4"/>
    <w:lvl w:ilvl="0">
      <w:start w:val="1"/>
      <w:numFmt w:val="upperLetter"/>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nsid w:val="3F487621"/>
    <w:multiLevelType w:val="multilevel"/>
    <w:tmpl w:val="2C32E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000000"/>
        <w:sz w:val="22"/>
        <w:szCs w:val="2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2EE5B64"/>
    <w:multiLevelType w:val="multilevel"/>
    <w:tmpl w:val="9224FB5C"/>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0F5E37"/>
    <w:multiLevelType w:val="multilevel"/>
    <w:tmpl w:val="5F76970E"/>
    <w:lvl w:ilvl="0">
      <w:start w:val="2"/>
      <w:numFmt w:val="bullet"/>
      <w:lvlText w:val="•"/>
      <w:lvlJc w:val="left"/>
      <w:pPr>
        <w:ind w:left="1449" w:hanging="360"/>
      </w:pPr>
      <w:rPr>
        <w:rFonts w:ascii="Arial" w:eastAsia="Arial" w:hAnsi="Arial" w:cs="Arial"/>
      </w:rPr>
    </w:lvl>
    <w:lvl w:ilvl="1">
      <w:start w:val="1"/>
      <w:numFmt w:val="bullet"/>
      <w:lvlText w:val="o"/>
      <w:lvlJc w:val="left"/>
      <w:pPr>
        <w:ind w:left="2169" w:hanging="360"/>
      </w:pPr>
      <w:rPr>
        <w:rFonts w:ascii="Courier New" w:eastAsia="Courier New" w:hAnsi="Courier New" w:cs="Courier New"/>
      </w:rPr>
    </w:lvl>
    <w:lvl w:ilvl="2">
      <w:start w:val="1"/>
      <w:numFmt w:val="bullet"/>
      <w:lvlText w:val="▪"/>
      <w:lvlJc w:val="left"/>
      <w:pPr>
        <w:ind w:left="2889" w:hanging="360"/>
      </w:pPr>
      <w:rPr>
        <w:rFonts w:ascii="Noto Sans Symbols" w:eastAsia="Noto Sans Symbols" w:hAnsi="Noto Sans Symbols" w:cs="Noto Sans Symbols"/>
      </w:rPr>
    </w:lvl>
    <w:lvl w:ilvl="3">
      <w:start w:val="1"/>
      <w:numFmt w:val="bullet"/>
      <w:lvlText w:val="●"/>
      <w:lvlJc w:val="left"/>
      <w:pPr>
        <w:ind w:left="3609" w:hanging="360"/>
      </w:pPr>
      <w:rPr>
        <w:rFonts w:ascii="Noto Sans Symbols" w:eastAsia="Noto Sans Symbols" w:hAnsi="Noto Sans Symbols" w:cs="Noto Sans Symbols"/>
      </w:rPr>
    </w:lvl>
    <w:lvl w:ilvl="4">
      <w:start w:val="1"/>
      <w:numFmt w:val="bullet"/>
      <w:lvlText w:val="o"/>
      <w:lvlJc w:val="left"/>
      <w:pPr>
        <w:ind w:left="4329" w:hanging="360"/>
      </w:pPr>
      <w:rPr>
        <w:rFonts w:ascii="Courier New" w:eastAsia="Courier New" w:hAnsi="Courier New" w:cs="Courier New"/>
      </w:rPr>
    </w:lvl>
    <w:lvl w:ilvl="5">
      <w:start w:val="1"/>
      <w:numFmt w:val="bullet"/>
      <w:lvlText w:val="▪"/>
      <w:lvlJc w:val="left"/>
      <w:pPr>
        <w:ind w:left="5049" w:hanging="360"/>
      </w:pPr>
      <w:rPr>
        <w:rFonts w:ascii="Noto Sans Symbols" w:eastAsia="Noto Sans Symbols" w:hAnsi="Noto Sans Symbols" w:cs="Noto Sans Symbols"/>
      </w:rPr>
    </w:lvl>
    <w:lvl w:ilvl="6">
      <w:start w:val="1"/>
      <w:numFmt w:val="bullet"/>
      <w:lvlText w:val="●"/>
      <w:lvlJc w:val="left"/>
      <w:pPr>
        <w:ind w:left="5769" w:hanging="360"/>
      </w:pPr>
      <w:rPr>
        <w:rFonts w:ascii="Noto Sans Symbols" w:eastAsia="Noto Sans Symbols" w:hAnsi="Noto Sans Symbols" w:cs="Noto Sans Symbols"/>
      </w:rPr>
    </w:lvl>
    <w:lvl w:ilvl="7">
      <w:start w:val="1"/>
      <w:numFmt w:val="bullet"/>
      <w:lvlText w:val="o"/>
      <w:lvlJc w:val="left"/>
      <w:pPr>
        <w:ind w:left="6489" w:hanging="360"/>
      </w:pPr>
      <w:rPr>
        <w:rFonts w:ascii="Courier New" w:eastAsia="Courier New" w:hAnsi="Courier New" w:cs="Courier New"/>
      </w:rPr>
    </w:lvl>
    <w:lvl w:ilvl="8">
      <w:start w:val="1"/>
      <w:numFmt w:val="bullet"/>
      <w:lvlText w:val="▪"/>
      <w:lvlJc w:val="left"/>
      <w:pPr>
        <w:ind w:left="7209" w:hanging="360"/>
      </w:pPr>
      <w:rPr>
        <w:rFonts w:ascii="Noto Sans Symbols" w:eastAsia="Noto Sans Symbols" w:hAnsi="Noto Sans Symbols" w:cs="Noto Sans Symbols"/>
      </w:rPr>
    </w:lvl>
  </w:abstractNum>
  <w:abstractNum w:abstractNumId="15">
    <w:nsid w:val="469F0DD3"/>
    <w:multiLevelType w:val="multilevel"/>
    <w:tmpl w:val="FD9CCCE0"/>
    <w:lvl w:ilvl="0">
      <w:start w:val="2"/>
      <w:numFmt w:val="bullet"/>
      <w:lvlText w:val="•"/>
      <w:lvlJc w:val="left"/>
      <w:pPr>
        <w:ind w:left="1890" w:hanging="360"/>
      </w:pPr>
      <w:rPr>
        <w:rFonts w:ascii="Arial" w:eastAsia="Arial" w:hAnsi="Arial" w:cs="Arial"/>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16">
    <w:nsid w:val="56540DC7"/>
    <w:multiLevelType w:val="multilevel"/>
    <w:tmpl w:val="9864E242"/>
    <w:lvl w:ilvl="0">
      <w:start w:val="1"/>
      <w:numFmt w:val="bullet"/>
      <w:pStyle w:val="BodyTextIndentNumbered"/>
      <w:lvlText w:val="●"/>
      <w:lvlJc w:val="left"/>
      <w:pPr>
        <w:ind w:left="1440" w:hanging="360"/>
      </w:pPr>
      <w:rPr>
        <w:rFonts w:ascii="Noto Sans Symbols" w:eastAsia="Noto Sans Symbols" w:hAnsi="Noto Sans Symbols" w:cs="Noto Sans Symbols"/>
        <w:sz w:val="16"/>
        <w:szCs w:val="16"/>
      </w:rPr>
    </w:lvl>
    <w:lvl w:ilvl="1">
      <w:start w:val="1"/>
      <w:numFmt w:val="bullet"/>
      <w:lvlText w:val="o"/>
      <w:lvlJc w:val="left"/>
      <w:pPr>
        <w:ind w:left="2160" w:hanging="360"/>
      </w:pPr>
      <w:rPr>
        <w:rFonts w:ascii="Courier New" w:eastAsia="Courier New" w:hAnsi="Courier New" w:cs="Courier New"/>
        <w:sz w:val="20"/>
        <w:szCs w:val="20"/>
      </w:rPr>
    </w:lvl>
    <w:lvl w:ilvl="2">
      <w:start w:val="1"/>
      <w:numFmt w:val="bullet"/>
      <w:lvlText w:val="▪"/>
      <w:lvlJc w:val="left"/>
      <w:pPr>
        <w:ind w:left="2880" w:hanging="360"/>
      </w:pPr>
      <w:rPr>
        <w:rFonts w:ascii="Noto Sans Symbols" w:eastAsia="Noto Sans Symbols" w:hAnsi="Noto Sans Symbols" w:cs="Noto Sans Symbols"/>
        <w:sz w:val="20"/>
        <w:szCs w:val="20"/>
      </w:rPr>
    </w:lvl>
    <w:lvl w:ilvl="3">
      <w:start w:val="1"/>
      <w:numFmt w:val="bullet"/>
      <w:lvlText w:val="▪"/>
      <w:lvlJc w:val="left"/>
      <w:pPr>
        <w:ind w:left="3600" w:hanging="360"/>
      </w:pPr>
      <w:rPr>
        <w:rFonts w:ascii="Noto Sans Symbols" w:eastAsia="Noto Sans Symbols" w:hAnsi="Noto Sans Symbols" w:cs="Noto Sans Symbols"/>
        <w:sz w:val="20"/>
        <w:szCs w:val="20"/>
      </w:rPr>
    </w:lvl>
    <w:lvl w:ilvl="4">
      <w:start w:val="1"/>
      <w:numFmt w:val="bullet"/>
      <w:lvlText w:val="▪"/>
      <w:lvlJc w:val="left"/>
      <w:pPr>
        <w:ind w:left="4320" w:hanging="360"/>
      </w:pPr>
      <w:rPr>
        <w:rFonts w:ascii="Noto Sans Symbols" w:eastAsia="Noto Sans Symbols" w:hAnsi="Noto Sans Symbols" w:cs="Noto Sans Symbols"/>
        <w:sz w:val="20"/>
        <w:szCs w:val="20"/>
      </w:rPr>
    </w:lvl>
    <w:lvl w:ilvl="5">
      <w:start w:val="1"/>
      <w:numFmt w:val="bullet"/>
      <w:lvlText w:val="▪"/>
      <w:lvlJc w:val="left"/>
      <w:pPr>
        <w:ind w:left="5040" w:hanging="360"/>
      </w:pPr>
      <w:rPr>
        <w:rFonts w:ascii="Noto Sans Symbols" w:eastAsia="Noto Sans Symbols" w:hAnsi="Noto Sans Symbols" w:cs="Noto Sans Symbols"/>
        <w:sz w:val="20"/>
        <w:szCs w:val="20"/>
      </w:rPr>
    </w:lvl>
    <w:lvl w:ilvl="6">
      <w:start w:val="1"/>
      <w:numFmt w:val="bullet"/>
      <w:lvlText w:val="▪"/>
      <w:lvlJc w:val="left"/>
      <w:pPr>
        <w:ind w:left="5760" w:hanging="360"/>
      </w:pPr>
      <w:rPr>
        <w:rFonts w:ascii="Noto Sans Symbols" w:eastAsia="Noto Sans Symbols" w:hAnsi="Noto Sans Symbols" w:cs="Noto Sans Symbols"/>
        <w:sz w:val="20"/>
        <w:szCs w:val="20"/>
      </w:rPr>
    </w:lvl>
    <w:lvl w:ilvl="7">
      <w:start w:val="1"/>
      <w:numFmt w:val="bullet"/>
      <w:lvlText w:val="▪"/>
      <w:lvlJc w:val="left"/>
      <w:pPr>
        <w:ind w:left="6480" w:hanging="360"/>
      </w:pPr>
      <w:rPr>
        <w:rFonts w:ascii="Noto Sans Symbols" w:eastAsia="Noto Sans Symbols" w:hAnsi="Noto Sans Symbols" w:cs="Noto Sans Symbols"/>
        <w:sz w:val="20"/>
        <w:szCs w:val="20"/>
      </w:rPr>
    </w:lvl>
    <w:lvl w:ilvl="8">
      <w:start w:val="1"/>
      <w:numFmt w:val="bullet"/>
      <w:lvlText w:val="▪"/>
      <w:lvlJc w:val="left"/>
      <w:pPr>
        <w:ind w:left="7200" w:hanging="360"/>
      </w:pPr>
      <w:rPr>
        <w:rFonts w:ascii="Noto Sans Symbols" w:eastAsia="Noto Sans Symbols" w:hAnsi="Noto Sans Symbols" w:cs="Noto Sans Symbols"/>
        <w:sz w:val="20"/>
        <w:szCs w:val="20"/>
      </w:rPr>
    </w:lvl>
  </w:abstractNum>
  <w:abstractNum w:abstractNumId="17">
    <w:nsid w:val="5A2A4D9D"/>
    <w:multiLevelType w:val="multilevel"/>
    <w:tmpl w:val="903E45F6"/>
    <w:lvl w:ilvl="0">
      <w:start w:val="1"/>
      <w:numFmt w:val="decimal"/>
      <w:lvlText w:val="%1."/>
      <w:lvlJc w:val="left"/>
      <w:pPr>
        <w:ind w:left="720" w:hanging="360"/>
      </w:pPr>
      <w:rPr>
        <w:b w:val="0"/>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B5B7BFC"/>
    <w:multiLevelType w:val="multilevel"/>
    <w:tmpl w:val="87DEDA16"/>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19">
    <w:nsid w:val="66F6408A"/>
    <w:multiLevelType w:val="multilevel"/>
    <w:tmpl w:val="667C3050"/>
    <w:lvl w:ilvl="0">
      <w:start w:val="1"/>
      <w:numFmt w:val="upperLetter"/>
      <w:lvlText w:val="%1."/>
      <w:lvlJc w:val="left"/>
      <w:pPr>
        <w:ind w:left="900" w:hanging="360"/>
      </w:pPr>
      <w:rPr>
        <w:b/>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0">
    <w:nsid w:val="6966413F"/>
    <w:multiLevelType w:val="multilevel"/>
    <w:tmpl w:val="8F088A9A"/>
    <w:lvl w:ilvl="0">
      <w:start w:val="2"/>
      <w:numFmt w:val="bullet"/>
      <w:lvlText w:val="•"/>
      <w:lvlJc w:val="left"/>
      <w:pPr>
        <w:ind w:left="1890" w:hanging="360"/>
      </w:pPr>
      <w:rPr>
        <w:rFonts w:ascii="Arial" w:eastAsia="Arial" w:hAnsi="Arial" w:cs="Arial"/>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abstractNum w:abstractNumId="21">
    <w:nsid w:val="74C3360C"/>
    <w:multiLevelType w:val="hybridMultilevel"/>
    <w:tmpl w:val="761C9F6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7610E91"/>
    <w:multiLevelType w:val="multilevel"/>
    <w:tmpl w:val="07CA4432"/>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3"/>
  </w:num>
  <w:num w:numId="2">
    <w:abstractNumId w:val="4"/>
  </w:num>
  <w:num w:numId="3">
    <w:abstractNumId w:val="16"/>
  </w:num>
  <w:num w:numId="4">
    <w:abstractNumId w:val="14"/>
  </w:num>
  <w:num w:numId="5">
    <w:abstractNumId w:val="13"/>
  </w:num>
  <w:num w:numId="6">
    <w:abstractNumId w:val="15"/>
  </w:num>
  <w:num w:numId="7">
    <w:abstractNumId w:val="7"/>
  </w:num>
  <w:num w:numId="8">
    <w:abstractNumId w:val="8"/>
  </w:num>
  <w:num w:numId="9">
    <w:abstractNumId w:val="5"/>
  </w:num>
  <w:num w:numId="10">
    <w:abstractNumId w:val="20"/>
  </w:num>
  <w:num w:numId="11">
    <w:abstractNumId w:val="18"/>
  </w:num>
  <w:num w:numId="12">
    <w:abstractNumId w:val="0"/>
  </w:num>
  <w:num w:numId="13">
    <w:abstractNumId w:val="19"/>
  </w:num>
  <w:num w:numId="14">
    <w:abstractNumId w:val="22"/>
  </w:num>
  <w:num w:numId="15">
    <w:abstractNumId w:val="17"/>
  </w:num>
  <w:num w:numId="16">
    <w:abstractNumId w:val="11"/>
  </w:num>
  <w:num w:numId="17">
    <w:abstractNumId w:val="12"/>
  </w:num>
  <w:num w:numId="18">
    <w:abstractNumId w:val="6"/>
  </w:num>
  <w:num w:numId="19">
    <w:abstractNumId w:val="21"/>
  </w:num>
  <w:num w:numId="20">
    <w:abstractNumId w:val="9"/>
  </w:num>
  <w:num w:numId="21">
    <w:abstractNumId w:val="10"/>
  </w:num>
  <w:num w:numId="22">
    <w:abstractNumId w:val="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4E1"/>
    <w:rsid w:val="0001050B"/>
    <w:rsid w:val="00011F5F"/>
    <w:rsid w:val="0001650D"/>
    <w:rsid w:val="000205DC"/>
    <w:rsid w:val="00044185"/>
    <w:rsid w:val="000460DB"/>
    <w:rsid w:val="00047825"/>
    <w:rsid w:val="000A5149"/>
    <w:rsid w:val="000B14D9"/>
    <w:rsid w:val="000C7994"/>
    <w:rsid w:val="000D1DD4"/>
    <w:rsid w:val="000F3CD4"/>
    <w:rsid w:val="00112656"/>
    <w:rsid w:val="00124735"/>
    <w:rsid w:val="001315E3"/>
    <w:rsid w:val="00163202"/>
    <w:rsid w:val="00173321"/>
    <w:rsid w:val="00181956"/>
    <w:rsid w:val="00184F17"/>
    <w:rsid w:val="001A14AC"/>
    <w:rsid w:val="001A4CE1"/>
    <w:rsid w:val="001C406B"/>
    <w:rsid w:val="001E2F2F"/>
    <w:rsid w:val="001E6546"/>
    <w:rsid w:val="0026266C"/>
    <w:rsid w:val="00277ED7"/>
    <w:rsid w:val="00287155"/>
    <w:rsid w:val="0028730F"/>
    <w:rsid w:val="0029212F"/>
    <w:rsid w:val="00294316"/>
    <w:rsid w:val="002B7B55"/>
    <w:rsid w:val="002C11C1"/>
    <w:rsid w:val="002E0878"/>
    <w:rsid w:val="002E134A"/>
    <w:rsid w:val="002E447D"/>
    <w:rsid w:val="00313BDB"/>
    <w:rsid w:val="00322257"/>
    <w:rsid w:val="00332E3F"/>
    <w:rsid w:val="003378A9"/>
    <w:rsid w:val="00357BC1"/>
    <w:rsid w:val="003652FA"/>
    <w:rsid w:val="0037178F"/>
    <w:rsid w:val="0039037B"/>
    <w:rsid w:val="003A13E8"/>
    <w:rsid w:val="003A5FEB"/>
    <w:rsid w:val="003B5E38"/>
    <w:rsid w:val="003B61E9"/>
    <w:rsid w:val="00403F64"/>
    <w:rsid w:val="00404D62"/>
    <w:rsid w:val="004065E9"/>
    <w:rsid w:val="00431DA3"/>
    <w:rsid w:val="00441813"/>
    <w:rsid w:val="004428D3"/>
    <w:rsid w:val="004520EF"/>
    <w:rsid w:val="00467A67"/>
    <w:rsid w:val="004A5675"/>
    <w:rsid w:val="004A638B"/>
    <w:rsid w:val="004A6760"/>
    <w:rsid w:val="004B4DA4"/>
    <w:rsid w:val="004D6E94"/>
    <w:rsid w:val="00503B70"/>
    <w:rsid w:val="00511C55"/>
    <w:rsid w:val="00521852"/>
    <w:rsid w:val="00522B59"/>
    <w:rsid w:val="00533035"/>
    <w:rsid w:val="005709A5"/>
    <w:rsid w:val="005B5B06"/>
    <w:rsid w:val="005C125F"/>
    <w:rsid w:val="005C1553"/>
    <w:rsid w:val="005D620B"/>
    <w:rsid w:val="005E59B4"/>
    <w:rsid w:val="005E6184"/>
    <w:rsid w:val="00614D64"/>
    <w:rsid w:val="00640BE0"/>
    <w:rsid w:val="00686C84"/>
    <w:rsid w:val="00695EBE"/>
    <w:rsid w:val="006A1509"/>
    <w:rsid w:val="006A75C3"/>
    <w:rsid w:val="006C4DBF"/>
    <w:rsid w:val="006C77BF"/>
    <w:rsid w:val="006F2C60"/>
    <w:rsid w:val="00704128"/>
    <w:rsid w:val="0071269A"/>
    <w:rsid w:val="0071662E"/>
    <w:rsid w:val="00724A12"/>
    <w:rsid w:val="00733B47"/>
    <w:rsid w:val="007453FA"/>
    <w:rsid w:val="00751F85"/>
    <w:rsid w:val="0077635A"/>
    <w:rsid w:val="007813B5"/>
    <w:rsid w:val="00784FF4"/>
    <w:rsid w:val="007A779D"/>
    <w:rsid w:val="007C428B"/>
    <w:rsid w:val="007C4523"/>
    <w:rsid w:val="007C4643"/>
    <w:rsid w:val="007D68F0"/>
    <w:rsid w:val="00801EA3"/>
    <w:rsid w:val="008123A7"/>
    <w:rsid w:val="00845769"/>
    <w:rsid w:val="00854BEA"/>
    <w:rsid w:val="0085541C"/>
    <w:rsid w:val="00867756"/>
    <w:rsid w:val="008B5664"/>
    <w:rsid w:val="008C3222"/>
    <w:rsid w:val="008C5957"/>
    <w:rsid w:val="008D032E"/>
    <w:rsid w:val="008F4B7A"/>
    <w:rsid w:val="008F7DB5"/>
    <w:rsid w:val="009071EE"/>
    <w:rsid w:val="009072F4"/>
    <w:rsid w:val="009122E3"/>
    <w:rsid w:val="0093369D"/>
    <w:rsid w:val="00947D67"/>
    <w:rsid w:val="0095014B"/>
    <w:rsid w:val="00975493"/>
    <w:rsid w:val="009857F5"/>
    <w:rsid w:val="009916AD"/>
    <w:rsid w:val="009B4AAE"/>
    <w:rsid w:val="009C1228"/>
    <w:rsid w:val="009C3174"/>
    <w:rsid w:val="009C3198"/>
    <w:rsid w:val="009D3B7A"/>
    <w:rsid w:val="009D4E0E"/>
    <w:rsid w:val="009D5328"/>
    <w:rsid w:val="009D74BD"/>
    <w:rsid w:val="009E1D75"/>
    <w:rsid w:val="009E33B1"/>
    <w:rsid w:val="00A15D8F"/>
    <w:rsid w:val="00A25A36"/>
    <w:rsid w:val="00A34EED"/>
    <w:rsid w:val="00A471F0"/>
    <w:rsid w:val="00A62379"/>
    <w:rsid w:val="00A6785B"/>
    <w:rsid w:val="00A772C8"/>
    <w:rsid w:val="00A928C7"/>
    <w:rsid w:val="00A964FB"/>
    <w:rsid w:val="00A96E70"/>
    <w:rsid w:val="00AA3FBC"/>
    <w:rsid w:val="00AA477D"/>
    <w:rsid w:val="00AD0630"/>
    <w:rsid w:val="00AF7C17"/>
    <w:rsid w:val="00B13AD2"/>
    <w:rsid w:val="00B31B88"/>
    <w:rsid w:val="00B3543B"/>
    <w:rsid w:val="00B7157C"/>
    <w:rsid w:val="00B774AF"/>
    <w:rsid w:val="00B8554A"/>
    <w:rsid w:val="00B91DF2"/>
    <w:rsid w:val="00BC5720"/>
    <w:rsid w:val="00BC6B3A"/>
    <w:rsid w:val="00BF0793"/>
    <w:rsid w:val="00BF635E"/>
    <w:rsid w:val="00C031BD"/>
    <w:rsid w:val="00C04F22"/>
    <w:rsid w:val="00C153A3"/>
    <w:rsid w:val="00C4194B"/>
    <w:rsid w:val="00C5693D"/>
    <w:rsid w:val="00C724EB"/>
    <w:rsid w:val="00C9636A"/>
    <w:rsid w:val="00CA3AAF"/>
    <w:rsid w:val="00CB3792"/>
    <w:rsid w:val="00CD2F43"/>
    <w:rsid w:val="00CD33A6"/>
    <w:rsid w:val="00CD6B1B"/>
    <w:rsid w:val="00D05DEB"/>
    <w:rsid w:val="00D23006"/>
    <w:rsid w:val="00D542A6"/>
    <w:rsid w:val="00D605E1"/>
    <w:rsid w:val="00D60CD9"/>
    <w:rsid w:val="00D62FFA"/>
    <w:rsid w:val="00D70459"/>
    <w:rsid w:val="00D84879"/>
    <w:rsid w:val="00DA766D"/>
    <w:rsid w:val="00DC27D9"/>
    <w:rsid w:val="00DE47CA"/>
    <w:rsid w:val="00DF2DDD"/>
    <w:rsid w:val="00DF54E1"/>
    <w:rsid w:val="00E05771"/>
    <w:rsid w:val="00E16F2B"/>
    <w:rsid w:val="00E419D4"/>
    <w:rsid w:val="00E51B82"/>
    <w:rsid w:val="00E579BA"/>
    <w:rsid w:val="00E707BF"/>
    <w:rsid w:val="00E946F3"/>
    <w:rsid w:val="00E95593"/>
    <w:rsid w:val="00EA5D8B"/>
    <w:rsid w:val="00EB37B6"/>
    <w:rsid w:val="00EB4910"/>
    <w:rsid w:val="00ED15B1"/>
    <w:rsid w:val="00ED6FDF"/>
    <w:rsid w:val="00EE179D"/>
    <w:rsid w:val="00F02878"/>
    <w:rsid w:val="00F16660"/>
    <w:rsid w:val="00F43686"/>
    <w:rsid w:val="00F45622"/>
    <w:rsid w:val="00F46410"/>
    <w:rsid w:val="00F612D6"/>
    <w:rsid w:val="00F73EF0"/>
    <w:rsid w:val="00F831FB"/>
    <w:rsid w:val="00F90442"/>
    <w:rsid w:val="00F9365B"/>
    <w:rsid w:val="00FB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99F3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qFormat/>
    <w:rsid w:val="00947CDB"/>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947CDB"/>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47CDB"/>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947CD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947CDB"/>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947CDB"/>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947CDB"/>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947CDB"/>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947CDB"/>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947CDB"/>
    <w:rPr>
      <w:rFonts w:ascii="Arial" w:eastAsia="Times New Roman" w:hAnsi="Arial" w:cs="Arial"/>
      <w:b/>
      <w:bCs/>
      <w:kern w:val="32"/>
      <w:sz w:val="32"/>
      <w:szCs w:val="32"/>
    </w:rPr>
  </w:style>
  <w:style w:type="character" w:customStyle="1" w:styleId="Heading2Char">
    <w:name w:val="Heading 2 Char"/>
    <w:basedOn w:val="DefaultParagraphFont"/>
    <w:link w:val="Heading2"/>
    <w:rsid w:val="00947CDB"/>
    <w:rPr>
      <w:rFonts w:ascii="Arial" w:eastAsia="Times New Roman" w:hAnsi="Arial" w:cs="Arial"/>
      <w:b/>
      <w:bCs/>
      <w:i/>
      <w:iCs/>
      <w:sz w:val="28"/>
      <w:szCs w:val="28"/>
    </w:rPr>
  </w:style>
  <w:style w:type="character" w:customStyle="1" w:styleId="Heading3Char">
    <w:name w:val="Heading 3 Char"/>
    <w:basedOn w:val="DefaultParagraphFont"/>
    <w:link w:val="Heading3"/>
    <w:rsid w:val="00947CDB"/>
    <w:rPr>
      <w:rFonts w:ascii="Arial" w:eastAsia="Times New Roman" w:hAnsi="Arial" w:cs="Arial"/>
      <w:b/>
      <w:bCs/>
      <w:sz w:val="26"/>
      <w:szCs w:val="26"/>
    </w:rPr>
  </w:style>
  <w:style w:type="character" w:customStyle="1" w:styleId="Heading4Char">
    <w:name w:val="Heading 4 Char"/>
    <w:basedOn w:val="DefaultParagraphFont"/>
    <w:link w:val="Heading4"/>
    <w:rsid w:val="00947CD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947CDB"/>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947CDB"/>
    <w:rPr>
      <w:rFonts w:ascii="Times New Roman" w:eastAsia="Times New Roman" w:hAnsi="Times New Roman" w:cs="Times New Roman"/>
      <w:b/>
      <w:bCs/>
    </w:rPr>
  </w:style>
  <w:style w:type="character" w:customStyle="1" w:styleId="Heading7Char">
    <w:name w:val="Heading 7 Char"/>
    <w:basedOn w:val="DefaultParagraphFont"/>
    <w:link w:val="Heading7"/>
    <w:rsid w:val="00947CD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947CD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947CDB"/>
    <w:rPr>
      <w:rFonts w:ascii="Arial" w:eastAsia="Times New Roman" w:hAnsi="Arial" w:cs="Arial"/>
    </w:rPr>
  </w:style>
  <w:style w:type="paragraph" w:styleId="Header">
    <w:name w:val="header"/>
    <w:basedOn w:val="Normal"/>
    <w:link w:val="HeaderChar"/>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947CDB"/>
    <w:rPr>
      <w:rFonts w:ascii="Times New Roman" w:eastAsia="Times New Roman" w:hAnsi="Times New Roman" w:cs="Times New Roman"/>
      <w:sz w:val="20"/>
      <w:szCs w:val="20"/>
    </w:rPr>
  </w:style>
  <w:style w:type="paragraph" w:styleId="Footer">
    <w:name w:val="footer"/>
    <w:basedOn w:val="Normal"/>
    <w:link w:val="FooterChar"/>
    <w:uiPriority w:val="99"/>
    <w:rsid w:val="00947CD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47CDB"/>
    <w:rPr>
      <w:rFonts w:ascii="Times New Roman" w:eastAsia="Times New Roman" w:hAnsi="Times New Roman" w:cs="Times New Roman"/>
      <w:sz w:val="20"/>
      <w:szCs w:val="20"/>
    </w:rPr>
  </w:style>
  <w:style w:type="character" w:styleId="PageNumber">
    <w:name w:val="page number"/>
    <w:basedOn w:val="DefaultParagraphFont"/>
    <w:rsid w:val="00947CDB"/>
  </w:style>
  <w:style w:type="paragraph" w:styleId="BodyTextIndent">
    <w:name w:val="Body Text Indent"/>
    <w:basedOn w:val="Normal"/>
    <w:link w:val="BodyTextIndentChar"/>
    <w:rsid w:val="00947CDB"/>
    <w:pPr>
      <w:spacing w:before="60" w:after="60" w:line="240" w:lineRule="auto"/>
      <w:ind w:left="1440"/>
      <w:jc w:val="both"/>
    </w:pPr>
    <w:rPr>
      <w:rFonts w:ascii="Arial" w:eastAsia="Times New Roman" w:hAnsi="Arial" w:cs="Times New Roman"/>
      <w:sz w:val="20"/>
      <w:szCs w:val="20"/>
    </w:rPr>
  </w:style>
  <w:style w:type="character" w:customStyle="1" w:styleId="BodyTextIndentChar">
    <w:name w:val="Body Text Indent Char"/>
    <w:basedOn w:val="DefaultParagraphFont"/>
    <w:link w:val="BodyTextIndent"/>
    <w:rsid w:val="00947CDB"/>
    <w:rPr>
      <w:rFonts w:ascii="Arial" w:eastAsia="Times New Roman" w:hAnsi="Arial" w:cs="Times New Roman"/>
      <w:sz w:val="20"/>
      <w:szCs w:val="20"/>
    </w:rPr>
  </w:style>
  <w:style w:type="paragraph" w:styleId="BodyTextIndent2">
    <w:name w:val="Body Text Indent 2"/>
    <w:basedOn w:val="Normal"/>
    <w:link w:val="BodyTextIndent2Char"/>
    <w:rsid w:val="00947CDB"/>
    <w:pPr>
      <w:tabs>
        <w:tab w:val="left" w:pos="720"/>
      </w:tabs>
      <w:spacing w:before="60" w:after="60" w:line="240" w:lineRule="auto"/>
      <w:ind w:left="2160"/>
      <w:jc w:val="both"/>
    </w:pPr>
    <w:rPr>
      <w:rFonts w:ascii="Arial" w:eastAsia="Times New Roman" w:hAnsi="Arial" w:cs="Times New Roman"/>
      <w:sz w:val="20"/>
      <w:szCs w:val="20"/>
    </w:rPr>
  </w:style>
  <w:style w:type="character" w:customStyle="1" w:styleId="BodyTextIndent2Char">
    <w:name w:val="Body Text Indent 2 Char"/>
    <w:basedOn w:val="DefaultParagraphFont"/>
    <w:link w:val="BodyTextIndent2"/>
    <w:rsid w:val="00947CDB"/>
    <w:rPr>
      <w:rFonts w:ascii="Arial" w:eastAsia="Times New Roman" w:hAnsi="Arial" w:cs="Times New Roman"/>
      <w:sz w:val="20"/>
      <w:szCs w:val="20"/>
    </w:rPr>
  </w:style>
  <w:style w:type="paragraph" w:styleId="BodyTextIndent3">
    <w:name w:val="Body Text Indent 3"/>
    <w:basedOn w:val="Normal"/>
    <w:link w:val="BodyTextIndent3Char"/>
    <w:rsid w:val="00947CDB"/>
    <w:pPr>
      <w:spacing w:before="60" w:after="60" w:line="240" w:lineRule="auto"/>
      <w:ind w:left="2880"/>
    </w:pPr>
    <w:rPr>
      <w:rFonts w:ascii="Arial" w:eastAsia="Times New Roman" w:hAnsi="Arial" w:cs="Times New Roman"/>
      <w:sz w:val="20"/>
      <w:szCs w:val="20"/>
    </w:rPr>
  </w:style>
  <w:style w:type="character" w:customStyle="1" w:styleId="BodyTextIndent3Char">
    <w:name w:val="Body Text Indent 3 Char"/>
    <w:basedOn w:val="DefaultParagraphFont"/>
    <w:link w:val="BodyTextIndent3"/>
    <w:rsid w:val="00947CDB"/>
    <w:rPr>
      <w:rFonts w:ascii="Arial" w:eastAsia="Times New Roman" w:hAnsi="Arial" w:cs="Times New Roman"/>
      <w:sz w:val="20"/>
      <w:szCs w:val="20"/>
    </w:rPr>
  </w:style>
  <w:style w:type="paragraph" w:styleId="TOC2">
    <w:name w:val="toc 2"/>
    <w:basedOn w:val="Normal"/>
    <w:next w:val="Normal"/>
    <w:autoRedefine/>
    <w:uiPriority w:val="39"/>
    <w:rsid w:val="00947CDB"/>
    <w:pPr>
      <w:tabs>
        <w:tab w:val="left" w:pos="810"/>
        <w:tab w:val="right" w:leader="dot" w:pos="10214"/>
      </w:tabs>
      <w:spacing w:after="0" w:line="240" w:lineRule="auto"/>
      <w:ind w:left="810" w:hanging="610"/>
    </w:pPr>
    <w:rPr>
      <w:rFonts w:ascii="Arial" w:eastAsia="Times New Roman" w:hAnsi="Arial" w:cs="Times New Roman"/>
      <w:noProof/>
      <w:sz w:val="16"/>
      <w:szCs w:val="20"/>
    </w:rPr>
  </w:style>
  <w:style w:type="paragraph" w:customStyle="1" w:styleId="TOCLevel1">
    <w:name w:val="TOC Level 1"/>
    <w:rsid w:val="00947CDB"/>
    <w:pPr>
      <w:numPr>
        <w:numId w:val="1"/>
      </w:numPr>
      <w:spacing w:after="0" w:line="240" w:lineRule="auto"/>
      <w:jc w:val="both"/>
      <w:outlineLvl w:val="0"/>
    </w:pPr>
    <w:rPr>
      <w:rFonts w:ascii="Arial" w:eastAsia="Times New Roman" w:hAnsi="Arial" w:cs="Times New Roman"/>
      <w:b/>
      <w:smallCaps/>
      <w:noProof/>
      <w:szCs w:val="20"/>
    </w:rPr>
  </w:style>
  <w:style w:type="paragraph" w:styleId="TOC1">
    <w:name w:val="toc 1"/>
    <w:basedOn w:val="Normal"/>
    <w:next w:val="Normal"/>
    <w:autoRedefine/>
    <w:uiPriority w:val="39"/>
    <w:rsid w:val="00947CDB"/>
    <w:pPr>
      <w:tabs>
        <w:tab w:val="left" w:pos="600"/>
        <w:tab w:val="right" w:pos="10214"/>
      </w:tabs>
      <w:spacing w:before="120" w:after="0" w:line="240" w:lineRule="auto"/>
    </w:pPr>
    <w:rPr>
      <w:rFonts w:ascii="Arial" w:eastAsia="Times New Roman" w:hAnsi="Arial" w:cs="Times New Roman"/>
      <w:b/>
      <w:noProof/>
      <w:sz w:val="18"/>
      <w:szCs w:val="18"/>
    </w:rPr>
  </w:style>
  <w:style w:type="paragraph" w:styleId="TOC3">
    <w:name w:val="toc 3"/>
    <w:basedOn w:val="Normal"/>
    <w:next w:val="Normal"/>
    <w:autoRedefine/>
    <w:uiPriority w:val="39"/>
    <w:rsid w:val="00947CDB"/>
    <w:pPr>
      <w:tabs>
        <w:tab w:val="right" w:leader="dot" w:pos="10214"/>
      </w:tabs>
      <w:spacing w:after="0" w:line="240" w:lineRule="auto"/>
      <w:ind w:left="403"/>
      <w:outlineLvl w:val="4"/>
    </w:pPr>
    <w:rPr>
      <w:rFonts w:ascii="Arial" w:eastAsia="Times New Roman" w:hAnsi="Arial" w:cs="Times New Roman"/>
      <w:noProof/>
      <w:sz w:val="16"/>
      <w:szCs w:val="20"/>
    </w:rPr>
  </w:style>
  <w:style w:type="paragraph" w:styleId="TOC4">
    <w:name w:val="toc 4"/>
    <w:basedOn w:val="Normal"/>
    <w:next w:val="Normal"/>
    <w:autoRedefine/>
    <w:uiPriority w:val="39"/>
    <w:rsid w:val="00947CDB"/>
    <w:pPr>
      <w:spacing w:after="0" w:line="240" w:lineRule="auto"/>
      <w:ind w:left="600"/>
    </w:pPr>
    <w:rPr>
      <w:rFonts w:ascii="Arial" w:eastAsia="Times New Roman" w:hAnsi="Arial" w:cs="Times New Roman"/>
      <w:sz w:val="16"/>
      <w:szCs w:val="20"/>
    </w:rPr>
  </w:style>
  <w:style w:type="paragraph" w:customStyle="1" w:styleId="TOCLevel2">
    <w:name w:val="TOC Level 2"/>
    <w:rsid w:val="00947CDB"/>
    <w:pPr>
      <w:numPr>
        <w:ilvl w:val="1"/>
        <w:numId w:val="1"/>
      </w:numPr>
      <w:spacing w:before="120" w:after="0" w:line="240" w:lineRule="auto"/>
      <w:jc w:val="both"/>
      <w:outlineLvl w:val="1"/>
    </w:pPr>
    <w:rPr>
      <w:rFonts w:ascii="Arial" w:eastAsia="Times New Roman" w:hAnsi="Arial" w:cs="Times New Roman"/>
      <w:b/>
      <w:noProof/>
      <w:sz w:val="20"/>
      <w:szCs w:val="20"/>
    </w:rPr>
  </w:style>
  <w:style w:type="paragraph" w:customStyle="1" w:styleId="TOCLevel3">
    <w:name w:val="TOC Level 3"/>
    <w:basedOn w:val="TOCLevel2"/>
    <w:rsid w:val="00947CDB"/>
    <w:pPr>
      <w:numPr>
        <w:ilvl w:val="2"/>
      </w:numPr>
      <w:outlineLvl w:val="2"/>
    </w:pPr>
  </w:style>
  <w:style w:type="paragraph" w:customStyle="1" w:styleId="TOCLevel4">
    <w:name w:val="TOC Level 4"/>
    <w:basedOn w:val="TOCLevel2"/>
    <w:rsid w:val="00947CDB"/>
    <w:pPr>
      <w:numPr>
        <w:ilvl w:val="3"/>
      </w:numPr>
      <w:outlineLvl w:val="3"/>
    </w:pPr>
  </w:style>
  <w:style w:type="paragraph" w:customStyle="1" w:styleId="BodyTextIndentBullet">
    <w:name w:val="Body Text Indent Bullet"/>
    <w:next w:val="BlockText"/>
    <w:rsid w:val="00947CDB"/>
    <w:pPr>
      <w:tabs>
        <w:tab w:val="num" w:pos="2682"/>
      </w:tabs>
      <w:spacing w:before="60" w:after="60" w:line="240" w:lineRule="auto"/>
      <w:ind w:left="2592" w:hanging="432"/>
      <w:jc w:val="both"/>
    </w:pPr>
    <w:rPr>
      <w:rFonts w:ascii="Arial" w:eastAsia="Times New Roman" w:hAnsi="Arial" w:cs="Times New Roman"/>
      <w:noProof/>
      <w:sz w:val="20"/>
      <w:szCs w:val="20"/>
    </w:rPr>
  </w:style>
  <w:style w:type="paragraph" w:styleId="BlockText">
    <w:name w:val="Block Text"/>
    <w:basedOn w:val="Normal"/>
    <w:rsid w:val="00947CDB"/>
    <w:pPr>
      <w:spacing w:after="120" w:line="240" w:lineRule="auto"/>
      <w:ind w:left="1440" w:right="1440"/>
    </w:pPr>
    <w:rPr>
      <w:rFonts w:ascii="Times New Roman" w:eastAsia="Times New Roman" w:hAnsi="Times New Roman" w:cs="Times New Roman"/>
      <w:sz w:val="20"/>
      <w:szCs w:val="20"/>
    </w:rPr>
  </w:style>
  <w:style w:type="paragraph" w:customStyle="1" w:styleId="BodyTextIndentNumbered">
    <w:name w:val="Body Text Indent Numbered"/>
    <w:basedOn w:val="BodyTextIndentBullet"/>
    <w:next w:val="BodyTextIndentBullet"/>
    <w:rsid w:val="00947CDB"/>
    <w:pPr>
      <w:numPr>
        <w:numId w:val="3"/>
      </w:numPr>
    </w:pPr>
  </w:style>
  <w:style w:type="paragraph" w:customStyle="1" w:styleId="BodyTextIndentBullet2">
    <w:name w:val="Body Text Indent Bullet 2"/>
    <w:basedOn w:val="BodyTextIndentBullet"/>
    <w:next w:val="BodyTextIndentBullet"/>
    <w:rsid w:val="00947CDB"/>
    <w:pPr>
      <w:numPr>
        <w:numId w:val="2"/>
      </w:numPr>
    </w:pPr>
  </w:style>
  <w:style w:type="paragraph" w:styleId="TOC5">
    <w:name w:val="toc 5"/>
    <w:basedOn w:val="Normal"/>
    <w:next w:val="Normal"/>
    <w:autoRedefine/>
    <w:uiPriority w:val="39"/>
    <w:rsid w:val="00947CDB"/>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uiPriority w:val="39"/>
    <w:rsid w:val="00947CDB"/>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uiPriority w:val="39"/>
    <w:rsid w:val="00947CDB"/>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uiPriority w:val="39"/>
    <w:rsid w:val="00947CDB"/>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uiPriority w:val="39"/>
    <w:rsid w:val="00947CDB"/>
    <w:pPr>
      <w:spacing w:after="0" w:line="240" w:lineRule="auto"/>
      <w:ind w:left="1600"/>
    </w:pPr>
    <w:rPr>
      <w:rFonts w:ascii="Times New Roman" w:eastAsia="Times New Roman" w:hAnsi="Times New Roman" w:cs="Times New Roman"/>
      <w:sz w:val="20"/>
      <w:szCs w:val="20"/>
    </w:rPr>
  </w:style>
  <w:style w:type="character" w:styleId="Hyperlink">
    <w:name w:val="Hyperlink"/>
    <w:rsid w:val="00947CDB"/>
    <w:rPr>
      <w:color w:val="0000FF"/>
      <w:u w:val="single"/>
    </w:rPr>
  </w:style>
  <w:style w:type="paragraph" w:styleId="PlainText">
    <w:name w:val="Plain Text"/>
    <w:basedOn w:val="Normal"/>
    <w:link w:val="PlainTextChar"/>
    <w:uiPriority w:val="99"/>
    <w:rsid w:val="00947C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947CDB"/>
    <w:rPr>
      <w:rFonts w:ascii="Courier New" w:eastAsia="Times New Roman" w:hAnsi="Courier New" w:cs="Courier New"/>
      <w:sz w:val="20"/>
      <w:szCs w:val="20"/>
    </w:rPr>
  </w:style>
  <w:style w:type="paragraph" w:styleId="Index1">
    <w:name w:val="index 1"/>
    <w:basedOn w:val="Normal"/>
    <w:next w:val="Normal"/>
    <w:autoRedefine/>
    <w:semiHidden/>
    <w:rsid w:val="00947CDB"/>
    <w:pPr>
      <w:spacing w:after="0" w:line="240" w:lineRule="auto"/>
      <w:ind w:left="200" w:hanging="200"/>
    </w:pPr>
    <w:rPr>
      <w:rFonts w:ascii="Times New Roman" w:eastAsia="Times New Roman" w:hAnsi="Times New Roman" w:cs="Times New Roman"/>
      <w:sz w:val="20"/>
      <w:szCs w:val="20"/>
    </w:rPr>
  </w:style>
  <w:style w:type="character" w:customStyle="1" w:styleId="Hypertext">
    <w:name w:val="Hypertext"/>
    <w:uiPriority w:val="99"/>
    <w:rsid w:val="00947CDB"/>
    <w:rPr>
      <w:color w:val="0000FF"/>
      <w:u w:val="single"/>
    </w:rPr>
  </w:style>
  <w:style w:type="paragraph" w:styleId="BodyText">
    <w:name w:val="Body Text"/>
    <w:basedOn w:val="Normal"/>
    <w:link w:val="BodyTextChar"/>
    <w:rsid w:val="00947CDB"/>
    <w:pPr>
      <w:tabs>
        <w:tab w:val="left" w:pos="720"/>
        <w:tab w:val="left" w:pos="1440"/>
        <w:tab w:val="left" w:pos="2160"/>
      </w:tabs>
      <w:spacing w:before="40" w:after="40" w:line="240" w:lineRule="auto"/>
      <w:jc w:val="both"/>
    </w:pPr>
    <w:rPr>
      <w:rFonts w:ascii="Arial" w:eastAsia="Times New Roman" w:hAnsi="Arial" w:cs="Times New Roman"/>
      <w:sz w:val="12"/>
      <w:szCs w:val="20"/>
    </w:rPr>
  </w:style>
  <w:style w:type="character" w:customStyle="1" w:styleId="BodyTextChar">
    <w:name w:val="Body Text Char"/>
    <w:basedOn w:val="DefaultParagraphFont"/>
    <w:link w:val="BodyText"/>
    <w:rsid w:val="00947CDB"/>
    <w:rPr>
      <w:rFonts w:ascii="Arial" w:eastAsia="Times New Roman" w:hAnsi="Arial" w:cs="Times New Roman"/>
      <w:sz w:val="12"/>
      <w:szCs w:val="20"/>
    </w:rPr>
  </w:style>
  <w:style w:type="paragraph" w:styleId="BalloonText">
    <w:name w:val="Balloon Text"/>
    <w:basedOn w:val="Normal"/>
    <w:link w:val="BalloonTextChar"/>
    <w:semiHidden/>
    <w:rsid w:val="00947C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47CDB"/>
    <w:rPr>
      <w:rFonts w:ascii="Tahoma" w:eastAsia="Times New Roman" w:hAnsi="Tahoma" w:cs="Tahoma"/>
      <w:sz w:val="16"/>
      <w:szCs w:val="16"/>
    </w:rPr>
  </w:style>
  <w:style w:type="character" w:styleId="Emphasis">
    <w:name w:val="Emphasis"/>
    <w:uiPriority w:val="20"/>
    <w:qFormat/>
    <w:rsid w:val="00947CDB"/>
    <w:rPr>
      <w:i/>
      <w:iCs/>
    </w:rPr>
  </w:style>
  <w:style w:type="character" w:customStyle="1" w:styleId="documentbody">
    <w:name w:val="documentbody"/>
    <w:basedOn w:val="DefaultParagraphFont"/>
    <w:rsid w:val="00947CDB"/>
  </w:style>
  <w:style w:type="paragraph" w:styleId="ListParagraph">
    <w:name w:val="List Paragraph"/>
    <w:basedOn w:val="Normal"/>
    <w:uiPriority w:val="34"/>
    <w:qFormat/>
    <w:rsid w:val="00947CDB"/>
    <w:pPr>
      <w:spacing w:after="0" w:line="240" w:lineRule="auto"/>
      <w:ind w:left="720"/>
    </w:pPr>
    <w:rPr>
      <w:rFonts w:ascii="Times New Roman" w:eastAsia="Times New Roman" w:hAnsi="Times New Roman" w:cs="Times New Roman"/>
      <w:sz w:val="20"/>
      <w:szCs w:val="20"/>
    </w:rPr>
  </w:style>
  <w:style w:type="character" w:styleId="Strong">
    <w:name w:val="Strong"/>
    <w:uiPriority w:val="22"/>
    <w:qFormat/>
    <w:rsid w:val="00947CDB"/>
    <w:rPr>
      <w:b/>
      <w:bCs/>
    </w:rPr>
  </w:style>
  <w:style w:type="paragraph" w:styleId="TOCHeading">
    <w:name w:val="TOC Heading"/>
    <w:basedOn w:val="Heading1"/>
    <w:next w:val="Normal"/>
    <w:uiPriority w:val="39"/>
    <w:semiHidden/>
    <w:unhideWhenUsed/>
    <w:qFormat/>
    <w:rsid w:val="00947CDB"/>
    <w:pPr>
      <w:keepLines/>
      <w:spacing w:before="480" w:after="0" w:line="276" w:lineRule="auto"/>
      <w:outlineLvl w:val="9"/>
    </w:pPr>
    <w:rPr>
      <w:rFonts w:ascii="Cambria" w:hAnsi="Cambria" w:cs="Times New Roman"/>
      <w:color w:val="365F91"/>
      <w:kern w:val="0"/>
      <w:sz w:val="28"/>
      <w:szCs w:val="28"/>
    </w:rPr>
  </w:style>
  <w:style w:type="table" w:styleId="TableGrid">
    <w:name w:val="Table Grid"/>
    <w:basedOn w:val="TableNormal"/>
    <w:rsid w:val="00947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439C7"/>
    <w:rPr>
      <w:sz w:val="16"/>
      <w:szCs w:val="16"/>
    </w:rPr>
  </w:style>
  <w:style w:type="paragraph" w:styleId="CommentText">
    <w:name w:val="annotation text"/>
    <w:basedOn w:val="Normal"/>
    <w:link w:val="CommentTextChar"/>
    <w:uiPriority w:val="99"/>
    <w:unhideWhenUsed/>
    <w:rsid w:val="006439C7"/>
    <w:pPr>
      <w:spacing w:line="240" w:lineRule="auto"/>
    </w:pPr>
    <w:rPr>
      <w:sz w:val="20"/>
      <w:szCs w:val="20"/>
    </w:rPr>
  </w:style>
  <w:style w:type="character" w:customStyle="1" w:styleId="CommentTextChar">
    <w:name w:val="Comment Text Char"/>
    <w:basedOn w:val="DefaultParagraphFont"/>
    <w:link w:val="CommentText"/>
    <w:uiPriority w:val="99"/>
    <w:rsid w:val="006439C7"/>
    <w:rPr>
      <w:sz w:val="20"/>
      <w:szCs w:val="20"/>
    </w:rPr>
  </w:style>
  <w:style w:type="paragraph" w:styleId="CommentSubject">
    <w:name w:val="annotation subject"/>
    <w:basedOn w:val="CommentText"/>
    <w:next w:val="CommentText"/>
    <w:link w:val="CommentSubjectChar"/>
    <w:uiPriority w:val="99"/>
    <w:semiHidden/>
    <w:unhideWhenUsed/>
    <w:rsid w:val="006439C7"/>
    <w:rPr>
      <w:b/>
      <w:bCs/>
    </w:rPr>
  </w:style>
  <w:style w:type="character" w:customStyle="1" w:styleId="CommentSubjectChar">
    <w:name w:val="Comment Subject Char"/>
    <w:basedOn w:val="CommentTextChar"/>
    <w:link w:val="CommentSubject"/>
    <w:uiPriority w:val="99"/>
    <w:semiHidden/>
    <w:rsid w:val="006439C7"/>
    <w:rPr>
      <w:b/>
      <w:bCs/>
      <w:sz w:val="20"/>
      <w:szCs w:val="20"/>
    </w:rPr>
  </w:style>
  <w:style w:type="paragraph" w:customStyle="1" w:styleId="Default">
    <w:name w:val="Default"/>
    <w:basedOn w:val="Normal"/>
    <w:rsid w:val="00811368"/>
    <w:pPr>
      <w:autoSpaceDE w:val="0"/>
      <w:autoSpaceDN w:val="0"/>
      <w:spacing w:after="0" w:line="240" w:lineRule="auto"/>
    </w:pPr>
    <w:rPr>
      <w:rFonts w:ascii="Arial" w:hAnsi="Arial" w:cs="Arial"/>
      <w:color w:val="000000"/>
      <w:sz w:val="24"/>
      <w:szCs w:val="24"/>
    </w:rPr>
  </w:style>
  <w:style w:type="paragraph" w:customStyle="1" w:styleId="MyNormal">
    <w:name w:val="My Normal"/>
    <w:basedOn w:val="Normal"/>
    <w:rsid w:val="00E325E9"/>
    <w:pPr>
      <w:tabs>
        <w:tab w:val="left" w:pos="540"/>
        <w:tab w:val="left" w:pos="1260"/>
        <w:tab w:val="left" w:pos="2160"/>
        <w:tab w:val="left" w:pos="2880"/>
        <w:tab w:val="left" w:pos="3600"/>
        <w:tab w:val="left" w:pos="4320"/>
      </w:tabs>
      <w:spacing w:after="0" w:line="240" w:lineRule="auto"/>
      <w:jc w:val="both"/>
    </w:pPr>
    <w:rPr>
      <w:rFonts w:ascii="Arial" w:eastAsia="Times New Roman" w:hAnsi="Arial" w:cs="Times New Roman"/>
      <w:szCs w:val="24"/>
    </w:rPr>
  </w:style>
  <w:style w:type="paragraph" w:customStyle="1" w:styleId="MyHead3">
    <w:name w:val="My Head 3"/>
    <w:basedOn w:val="Heading3"/>
    <w:next w:val="MyNormal"/>
    <w:link w:val="MyHead3Char"/>
    <w:rsid w:val="00913E9A"/>
    <w:pPr>
      <w:keepNext w:val="0"/>
      <w:tabs>
        <w:tab w:val="left" w:pos="540"/>
        <w:tab w:val="num" w:pos="1260"/>
        <w:tab w:val="left" w:pos="2160"/>
        <w:tab w:val="left" w:pos="2880"/>
        <w:tab w:val="left" w:pos="3600"/>
        <w:tab w:val="left" w:pos="4320"/>
      </w:tabs>
      <w:ind w:left="2174" w:hanging="907"/>
      <w:jc w:val="both"/>
    </w:pPr>
    <w:rPr>
      <w:sz w:val="22"/>
    </w:rPr>
  </w:style>
  <w:style w:type="character" w:customStyle="1" w:styleId="MyHead3Char">
    <w:name w:val="My Head 3 Char"/>
    <w:link w:val="MyHead3"/>
    <w:rsid w:val="00913E9A"/>
    <w:rPr>
      <w:rFonts w:ascii="Arial" w:eastAsia="Times New Roman" w:hAnsi="Arial" w:cs="Arial"/>
      <w:b/>
      <w:bCs/>
      <w:szCs w:val="26"/>
    </w:rPr>
  </w:style>
  <w:style w:type="paragraph" w:customStyle="1" w:styleId="MyHead1">
    <w:name w:val="My Head 1"/>
    <w:basedOn w:val="Heading1"/>
    <w:next w:val="Normal"/>
    <w:rsid w:val="00787522"/>
    <w:pPr>
      <w:tabs>
        <w:tab w:val="left" w:pos="540"/>
        <w:tab w:val="left" w:pos="1440"/>
        <w:tab w:val="left" w:pos="2160"/>
        <w:tab w:val="left" w:pos="2880"/>
        <w:tab w:val="left" w:pos="3600"/>
        <w:tab w:val="left" w:pos="4320"/>
      </w:tabs>
      <w:spacing w:before="360" w:after="180"/>
      <w:ind w:left="540" w:hanging="540"/>
    </w:pPr>
    <w:rPr>
      <w:smallCaps/>
    </w:rPr>
  </w:style>
  <w:style w:type="paragraph" w:customStyle="1" w:styleId="BulletL1">
    <w:name w:val="Bullet L1"/>
    <w:basedOn w:val="MyNormal"/>
    <w:next w:val="MyNormal"/>
    <w:rsid w:val="00787522"/>
    <w:pPr>
      <w:numPr>
        <w:numId w:val="7"/>
      </w:numPr>
    </w:pPr>
  </w:style>
  <w:style w:type="paragraph" w:customStyle="1" w:styleId="Normal1">
    <w:name w:val="Normal1"/>
    <w:rsid w:val="00172B28"/>
    <w:pPr>
      <w:spacing w:after="0" w:line="240" w:lineRule="auto"/>
    </w:pPr>
    <w:rPr>
      <w:rFonts w:ascii="Arial" w:eastAsia="Arial" w:hAnsi="Arial" w:cs="Arial"/>
      <w:color w:val="000000"/>
      <w:sz w:val="20"/>
      <w:szCs w:val="20"/>
    </w:rPr>
  </w:style>
  <w:style w:type="character" w:styleId="FollowedHyperlink">
    <w:name w:val="FollowedHyperlink"/>
    <w:basedOn w:val="DefaultParagraphFont"/>
    <w:uiPriority w:val="99"/>
    <w:semiHidden/>
    <w:unhideWhenUsed/>
    <w:rsid w:val="009E7C1F"/>
    <w:rPr>
      <w:color w:val="800080" w:themeColor="followedHyperlink"/>
      <w:u w:val="single"/>
    </w:rPr>
  </w:style>
  <w:style w:type="character" w:customStyle="1" w:styleId="UnresolvedMention1">
    <w:name w:val="Unresolved Mention1"/>
    <w:basedOn w:val="DefaultParagraphFont"/>
    <w:uiPriority w:val="99"/>
    <w:semiHidden/>
    <w:unhideWhenUsed/>
    <w:rsid w:val="00096630"/>
    <w:rPr>
      <w:color w:val="605E5C"/>
      <w:shd w:val="clear" w:color="auto" w:fill="E1DFDD"/>
    </w:rPr>
  </w:style>
  <w:style w:type="paragraph" w:styleId="NormalWeb">
    <w:name w:val="Normal (Web)"/>
    <w:basedOn w:val="Normal"/>
    <w:uiPriority w:val="99"/>
    <w:unhideWhenUsed/>
    <w:rsid w:val="00B140E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paragraph" w:styleId="Revision">
    <w:name w:val="Revision"/>
    <w:hidden/>
    <w:uiPriority w:val="99"/>
    <w:semiHidden/>
    <w:rsid w:val="00F43686"/>
    <w:pPr>
      <w:spacing w:after="0" w:line="240" w:lineRule="auto"/>
    </w:pPr>
  </w:style>
  <w:style w:type="character" w:customStyle="1" w:styleId="UnresolvedMention">
    <w:name w:val="Unresolved Mention"/>
    <w:basedOn w:val="DefaultParagraphFont"/>
    <w:uiPriority w:val="99"/>
    <w:rsid w:val="000B1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9254">
      <w:bodyDiv w:val="1"/>
      <w:marLeft w:val="0"/>
      <w:marRight w:val="0"/>
      <w:marTop w:val="0"/>
      <w:marBottom w:val="0"/>
      <w:divBdr>
        <w:top w:val="none" w:sz="0" w:space="0" w:color="auto"/>
        <w:left w:val="none" w:sz="0" w:space="0" w:color="auto"/>
        <w:bottom w:val="none" w:sz="0" w:space="0" w:color="auto"/>
        <w:right w:val="none" w:sz="0" w:space="0" w:color="auto"/>
      </w:divBdr>
    </w:div>
    <w:div w:id="332950565">
      <w:bodyDiv w:val="1"/>
      <w:marLeft w:val="0"/>
      <w:marRight w:val="0"/>
      <w:marTop w:val="0"/>
      <w:marBottom w:val="0"/>
      <w:divBdr>
        <w:top w:val="none" w:sz="0" w:space="0" w:color="auto"/>
        <w:left w:val="none" w:sz="0" w:space="0" w:color="auto"/>
        <w:bottom w:val="none" w:sz="0" w:space="0" w:color="auto"/>
        <w:right w:val="none" w:sz="0" w:space="0" w:color="auto"/>
      </w:divBdr>
    </w:div>
    <w:div w:id="551506399">
      <w:bodyDiv w:val="1"/>
      <w:marLeft w:val="0"/>
      <w:marRight w:val="0"/>
      <w:marTop w:val="0"/>
      <w:marBottom w:val="0"/>
      <w:divBdr>
        <w:top w:val="none" w:sz="0" w:space="0" w:color="auto"/>
        <w:left w:val="none" w:sz="0" w:space="0" w:color="auto"/>
        <w:bottom w:val="none" w:sz="0" w:space="0" w:color="auto"/>
        <w:right w:val="none" w:sz="0" w:space="0" w:color="auto"/>
      </w:divBdr>
    </w:div>
    <w:div w:id="716010713">
      <w:bodyDiv w:val="1"/>
      <w:marLeft w:val="0"/>
      <w:marRight w:val="0"/>
      <w:marTop w:val="0"/>
      <w:marBottom w:val="0"/>
      <w:divBdr>
        <w:top w:val="none" w:sz="0" w:space="0" w:color="auto"/>
        <w:left w:val="none" w:sz="0" w:space="0" w:color="auto"/>
        <w:bottom w:val="none" w:sz="0" w:space="0" w:color="auto"/>
        <w:right w:val="none" w:sz="0" w:space="0" w:color="auto"/>
      </w:divBdr>
    </w:div>
    <w:div w:id="128126026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arkansasedc.com/community-resources/Minority-and-Women-Owned-Business-Enterprise-Resources/detail/get-certified" TargetMode="External"/><Relationship Id="rId12" Type="http://schemas.openxmlformats.org/officeDocument/2006/relationships/hyperlink" Target="https://www.uasys.edu/campuses-units/" TargetMode="External"/><Relationship Id="rId13" Type="http://schemas.openxmlformats.org/officeDocument/2006/relationships/hyperlink" Target="https://www.transform.ar.gov/wp-content/uploads/2022/05/SRV-1-Fillable-Form-v.2.05.11.22.pdf" TargetMode="External"/><Relationship Id="rId14" Type="http://schemas.openxmlformats.org/officeDocument/2006/relationships/hyperlink" Target="http://www.uagrantham.edu/request-for-proposal-1" TargetMode="External"/><Relationship Id="rId15" Type="http://schemas.openxmlformats.org/officeDocument/2006/relationships/hyperlink" Target="http://www.uagrantham.edu/request-for-proposal-1" TargetMode="External"/><Relationship Id="rId16" Type="http://schemas.openxmlformats.org/officeDocument/2006/relationships/hyperlink" Target="http://www.uagrantham.edu/request-for-proposal-1"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uagrantham.edu/request-for-proposa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ymtU+Z7hAdk+55A0VU+VrkeYaw==">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41D104-CD40-5341-9A52-87BF86206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12590</Words>
  <Characters>71764</Characters>
  <Application>Microsoft Macintosh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Grantham University</Company>
  <LinksUpToDate>false</LinksUpToDate>
  <CharactersWithSpaces>84186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cpohl</dc:creator>
  <cp:lastModifiedBy>Dan Shisler</cp:lastModifiedBy>
  <cp:revision>2</cp:revision>
  <cp:lastPrinted>2022-09-23T19:46:00Z</cp:lastPrinted>
  <dcterms:created xsi:type="dcterms:W3CDTF">2022-09-27T15:40:00Z</dcterms:created>
  <dcterms:modified xsi:type="dcterms:W3CDTF">2022-09-27T15:40:00Z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a1f6fb-0606-42bd-a8f6-95ede90572d3_Enabled">
    <vt:lpwstr>true</vt:lpwstr>
  </property>
  <property fmtid="{D5CDD505-2E9C-101B-9397-08002B2CF9AE}" pid="3" name="MSIP_Label_64a1f6fb-0606-42bd-a8f6-95ede90572d3_SetDate">
    <vt:lpwstr>2022-09-13T18:03:18Z</vt:lpwstr>
  </property>
  <property fmtid="{D5CDD505-2E9C-101B-9397-08002B2CF9AE}" pid="4" name="MSIP_Label_64a1f6fb-0606-42bd-a8f6-95ede90572d3_Method">
    <vt:lpwstr>Standard</vt:lpwstr>
  </property>
  <property fmtid="{D5CDD505-2E9C-101B-9397-08002B2CF9AE}" pid="5" name="MSIP_Label_64a1f6fb-0606-42bd-a8f6-95ede90572d3_Name">
    <vt:lpwstr>Non-Sensitive</vt:lpwstr>
  </property>
  <property fmtid="{D5CDD505-2E9C-101B-9397-08002B2CF9AE}" pid="6" name="MSIP_Label_64a1f6fb-0606-42bd-a8f6-95ede90572d3_SiteId">
    <vt:lpwstr>8c1a87cb-80b7-413f-9ae8-55c6a5370604</vt:lpwstr>
  </property>
  <property fmtid="{D5CDD505-2E9C-101B-9397-08002B2CF9AE}" pid="7" name="MSIP_Label_64a1f6fb-0606-42bd-a8f6-95ede90572d3_ActionId">
    <vt:lpwstr>5675236e-3aa6-4adb-bc6f-0280d2d87eee</vt:lpwstr>
  </property>
  <property fmtid="{D5CDD505-2E9C-101B-9397-08002B2CF9AE}" pid="8" name="MSIP_Label_64a1f6fb-0606-42bd-a8f6-95ede90572d3_ContentBits">
    <vt:lpwstr>0</vt:lpwstr>
  </property>
</Properties>
</file>